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snapToGrid w:val="0"/>
        <w:jc w:val="center"/>
        <w:rPr>
          <w:rFonts w:hint="default" w:ascii="Times New Roman" w:hAnsi="Times New Roman" w:eastAsia="方正小标宋_GBK" w:cs="Times New Roman"/>
          <w:color w:val="000000"/>
          <w:kern w:val="0"/>
          <w:sz w:val="36"/>
          <w:szCs w:val="36"/>
        </w:rPr>
      </w:pPr>
      <w:bookmarkStart w:id="0" w:name="_GoBack"/>
      <w:bookmarkEnd w:id="0"/>
      <w:r>
        <w:rPr>
          <w:rFonts w:hint="default" w:ascii="Times New Roman" w:hAnsi="Times New Roman" w:eastAsia="方正小标宋_GBK" w:cs="Times New Roman"/>
          <w:color w:val="000000"/>
          <w:kern w:val="0"/>
          <w:sz w:val="36"/>
          <w:szCs w:val="36"/>
        </w:rPr>
        <w:drawing>
          <wp:anchor distT="0" distB="0" distL="114300" distR="114300" simplePos="0" relativeHeight="251658240" behindDoc="0" locked="0" layoutInCell="1" allowOverlap="1">
            <wp:simplePos x="0" y="0"/>
            <wp:positionH relativeFrom="page">
              <wp:posOffset>11188700</wp:posOffset>
            </wp:positionH>
            <wp:positionV relativeFrom="topMargin">
              <wp:posOffset>11480800</wp:posOffset>
            </wp:positionV>
            <wp:extent cx="355600" cy="381000"/>
            <wp:effectExtent l="0" t="0" r="635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55600" cy="381000"/>
                    </a:xfrm>
                    <a:prstGeom prst="rect">
                      <a:avLst/>
                    </a:prstGeom>
                  </pic:spPr>
                </pic:pic>
              </a:graphicData>
            </a:graphic>
          </wp:anchor>
        </w:drawing>
      </w:r>
      <w:r>
        <w:rPr>
          <w:rFonts w:hint="default" w:ascii="Times New Roman" w:hAnsi="Times New Roman" w:eastAsia="方正小标宋_GBK" w:cs="Times New Roman"/>
          <w:color w:val="000000"/>
          <w:kern w:val="0"/>
          <w:sz w:val="36"/>
          <w:szCs w:val="36"/>
        </w:rPr>
        <w:t>江西育华学校</w:t>
      </w:r>
      <w:r>
        <w:rPr>
          <w:rFonts w:hint="default" w:ascii="Times New Roman" w:hAnsi="Times New Roman" w:eastAsia="方正小标宋_GBK" w:cs="Times New Roman"/>
          <w:color w:val="000000"/>
          <w:kern w:val="0"/>
          <w:sz w:val="36"/>
          <w:szCs w:val="36"/>
          <w:lang w:eastAsia="zh-CN"/>
        </w:rPr>
        <w:t>八</w:t>
      </w:r>
      <w:r>
        <w:rPr>
          <w:rFonts w:hint="default" w:ascii="Times New Roman" w:hAnsi="Times New Roman" w:eastAsia="方正小标宋_GBK" w:cs="Times New Roman"/>
          <w:color w:val="000000"/>
          <w:kern w:val="0"/>
          <w:sz w:val="36"/>
          <w:szCs w:val="36"/>
        </w:rPr>
        <w:t>年级</w:t>
      </w:r>
      <w:r>
        <w:rPr>
          <w:rFonts w:hint="default" w:ascii="Times New Roman" w:hAnsi="Times New Roman" w:eastAsia="方正小标宋_GBK" w:cs="Times New Roman"/>
          <w:color w:val="000000"/>
          <w:kern w:val="0"/>
          <w:sz w:val="36"/>
          <w:szCs w:val="36"/>
          <w:lang w:eastAsia="zh-CN"/>
        </w:rPr>
        <w:t>下学期</w:t>
      </w:r>
      <w:r>
        <w:rPr>
          <w:rFonts w:hint="default" w:ascii="Times New Roman" w:hAnsi="Times New Roman" w:eastAsia="方正小标宋_GBK" w:cs="Times New Roman"/>
          <w:color w:val="000000"/>
          <w:kern w:val="0"/>
          <w:sz w:val="36"/>
          <w:szCs w:val="36"/>
        </w:rPr>
        <w:t>英语</w:t>
      </w:r>
      <w:r>
        <w:rPr>
          <w:rFonts w:hint="default" w:ascii="Times New Roman" w:hAnsi="Times New Roman" w:eastAsia="方正小标宋_GBK" w:cs="Times New Roman"/>
          <w:color w:val="000000"/>
          <w:kern w:val="0"/>
          <w:sz w:val="36"/>
          <w:szCs w:val="36"/>
          <w:lang w:eastAsia="zh-CN"/>
        </w:rPr>
        <w:t>月考</w:t>
      </w:r>
      <w:r>
        <w:rPr>
          <w:rFonts w:hint="default" w:ascii="Times New Roman" w:hAnsi="Times New Roman" w:eastAsia="方正小标宋_GBK" w:cs="Times New Roman"/>
          <w:color w:val="000000"/>
          <w:kern w:val="0"/>
          <w:sz w:val="36"/>
          <w:szCs w:val="36"/>
        </w:rPr>
        <w:t>试卷</w:t>
      </w:r>
    </w:p>
    <w:p>
      <w:pPr>
        <w:numPr>
          <w:ilvl w:val="0"/>
          <w:numId w:val="1"/>
        </w:numPr>
        <w:snapToGrid w:val="0"/>
        <w:rPr>
          <w:rFonts w:hint="default" w:ascii="Times New Roman" w:hAnsi="Times New Roman" w:eastAsia="黑体" w:cs="Times New Roman"/>
          <w:b/>
          <w:bCs/>
          <w:color w:val="000000"/>
          <w:szCs w:val="21"/>
        </w:rPr>
      </w:pPr>
      <w:r>
        <w:rPr>
          <w:rFonts w:hint="default" w:ascii="Times New Roman" w:hAnsi="Times New Roman" w:eastAsia="黑体" w:cs="Times New Roman"/>
          <w:b/>
          <w:bCs/>
          <w:color w:val="000000"/>
          <w:szCs w:val="21"/>
        </w:rPr>
        <w:t>听力测试（20分）</w:t>
      </w:r>
    </w:p>
    <w:p>
      <w:pPr>
        <w:pStyle w:val="2"/>
        <w:numPr>
          <w:ilvl w:val="0"/>
          <w:numId w:val="0"/>
        </w:numPr>
        <w:ind w:firstLine="420" w:firstLineChars="200"/>
        <w:rPr>
          <w:rFonts w:hint="default" w:ascii="Times New Roman" w:hAnsi="Times New Roman" w:eastAsia="宋体" w:cs="Times New Roman"/>
          <w:lang w:val="en-US" w:eastAsia="zh-CN"/>
        </w:rPr>
      </w:pPr>
      <w:r>
        <w:rPr>
          <w:rFonts w:hint="default" w:ascii="Times New Roman" w:hAnsi="Times New Roman" w:cs="Times New Roman"/>
          <w:lang w:val="en-US" w:eastAsia="zh-CN"/>
        </w:rPr>
        <w:t>1-5CAACB 6-10 BCACB11-15 BACAB</w:t>
      </w:r>
    </w:p>
    <w:p>
      <w:pPr>
        <w:pStyle w:val="2"/>
        <w:rPr>
          <w:rFonts w:hint="default" w:ascii="Times New Roman" w:hAnsi="Times New Roman" w:cs="Times New Roman"/>
          <w:lang w:val="en-US"/>
        </w:rPr>
      </w:pPr>
      <w:r>
        <w:rPr>
          <w:rFonts w:hint="default" w:ascii="Times New Roman" w:hAnsi="Times New Roman" w:cs="Times New Roman" w:eastAsiaTheme="minorEastAsia"/>
          <w:lang w:val="en-US" w:eastAsia="zh-CN"/>
        </w:rPr>
        <w:t>16. do the dishes 17. mother 18. walks the dog 19. water the flowers 20. grandma</w:t>
      </w:r>
    </w:p>
    <w:p>
      <w:pPr>
        <w:snapToGrid w:val="0"/>
        <w:jc w:val="left"/>
        <w:rPr>
          <w:rFonts w:hint="default" w:ascii="Times New Roman" w:hAnsi="Times New Roman" w:eastAsia="黑体" w:cs="Times New Roman"/>
          <w:b/>
          <w:bCs/>
          <w:color w:val="auto"/>
          <w:szCs w:val="21"/>
        </w:rPr>
      </w:pPr>
    </w:p>
    <w:p>
      <w:pPr>
        <w:snapToGrid w:val="0"/>
        <w:jc w:val="left"/>
        <w:rPr>
          <w:rFonts w:hint="default" w:ascii="Times New Roman" w:hAnsi="Times New Roman" w:eastAsia="黑体" w:cs="Times New Roman"/>
          <w:b/>
          <w:bCs/>
          <w:color w:val="auto"/>
          <w:szCs w:val="21"/>
        </w:rPr>
      </w:pPr>
      <w:r>
        <w:rPr>
          <w:rFonts w:hint="default" w:ascii="Times New Roman" w:hAnsi="Times New Roman" w:eastAsia="黑体" w:cs="Times New Roman"/>
          <w:b/>
          <w:bCs/>
          <w:color w:val="auto"/>
          <w:szCs w:val="21"/>
        </w:rPr>
        <w:t>二、语言知识运用（每小题1分，共20分）</w:t>
      </w:r>
    </w:p>
    <w:p>
      <w:pPr>
        <w:adjustRightInd w:val="0"/>
        <w:snapToGrid w:val="0"/>
        <w:jc w:val="left"/>
        <w:textAlignment w:val="baseline"/>
        <w:rPr>
          <w:rFonts w:hint="default" w:ascii="Times New Roman" w:hAnsi="Times New Roman" w:cs="Times New Roman"/>
          <w:bCs/>
          <w:color w:val="auto"/>
          <w:kern w:val="0"/>
          <w:szCs w:val="21"/>
          <w:lang w:val="en-US" w:eastAsia="zh-CN"/>
        </w:rPr>
      </w:pPr>
      <w:r>
        <w:rPr>
          <w:rFonts w:hint="default" w:ascii="Times New Roman" w:hAnsi="Times New Roman" w:cs="Times New Roman"/>
          <w:bCs/>
          <w:color w:val="auto"/>
          <w:kern w:val="0"/>
          <w:szCs w:val="21"/>
          <w:lang w:val="en-US" w:eastAsia="zh-CN"/>
        </w:rPr>
        <w:t>21-25ACBCB  26-30DBACD</w:t>
      </w:r>
    </w:p>
    <w:p>
      <w:pPr>
        <w:pStyle w:val="2"/>
        <w:ind w:left="0" w:leftChars="0" w:firstLine="0" w:firstLineChars="0"/>
        <w:rPr>
          <w:rFonts w:hint="default" w:ascii="Times New Roman" w:hAnsi="Times New Roman" w:eastAsia="宋体" w:cs="Times New Roman"/>
          <w:lang w:val="en-US" w:eastAsia="zh-CN"/>
        </w:rPr>
      </w:pPr>
      <w:r>
        <w:rPr>
          <w:rFonts w:hint="default" w:ascii="Times New Roman" w:hAnsi="Times New Roman" w:cs="Times New Roman"/>
          <w:bCs/>
          <w:color w:val="auto"/>
          <w:kern w:val="0"/>
          <w:szCs w:val="21"/>
          <w:lang w:val="en-US" w:eastAsia="zh-CN"/>
        </w:rPr>
        <w:t>31. be in control of 32. taking risks 33. cheer him up 34. come up with 35. In order to</w:t>
      </w:r>
    </w:p>
    <w:p>
      <w:pPr>
        <w:pStyle w:val="2"/>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36. depend on/ rely on 37. neither/nor does he 38. to make the/her bed</w:t>
      </w:r>
    </w:p>
    <w:p>
      <w:pPr>
        <w:pStyle w:val="2"/>
        <w:ind w:left="0" w:leftChars="0" w:firstLine="0" w:firstLineChars="0"/>
        <w:rPr>
          <w:rFonts w:hint="default" w:ascii="Times New Roman" w:hAnsi="Times New Roman" w:eastAsia="宋体" w:cs="Times New Roman"/>
          <w:lang w:val="en-US" w:eastAsia="zh-CN"/>
        </w:rPr>
      </w:pPr>
      <w:r>
        <w:rPr>
          <w:rFonts w:hint="default" w:ascii="Times New Roman" w:hAnsi="Times New Roman" w:cs="Times New Roman"/>
          <w:lang w:val="en-US" w:eastAsia="zh-CN"/>
        </w:rPr>
        <w:t>39. folds the clothes 40. take care of</w:t>
      </w:r>
    </w:p>
    <w:p>
      <w:pPr>
        <w:snapToGrid w:val="0"/>
        <w:jc w:val="left"/>
        <w:rPr>
          <w:rFonts w:hint="default" w:ascii="Times New Roman" w:hAnsi="Times New Roman" w:eastAsia="黑体" w:cs="Times New Roman"/>
          <w:b/>
          <w:bCs/>
          <w:color w:val="000000" w:themeColor="text1"/>
          <w:szCs w:val="21"/>
          <w14:textFill>
            <w14:solidFill>
              <w14:schemeClr w14:val="tx1"/>
            </w14:solidFill>
          </w14:textFill>
        </w:rPr>
      </w:pPr>
      <w:r>
        <w:rPr>
          <w:rFonts w:hint="default" w:ascii="Times New Roman" w:hAnsi="Times New Roman" w:eastAsia="黑体" w:cs="Times New Roman"/>
          <w:b/>
          <w:bCs/>
          <w:color w:val="000000" w:themeColor="text1"/>
          <w:szCs w:val="21"/>
          <w14:textFill>
            <w14:solidFill>
              <w14:schemeClr w14:val="tx1"/>
            </w14:solidFill>
          </w14:textFill>
        </w:rPr>
        <w:t>三、 完形填空（每小题1分，共20分）</w:t>
      </w:r>
    </w:p>
    <w:p>
      <w:pPr>
        <w:pStyle w:val="2"/>
        <w:rPr>
          <w:rFonts w:hint="default" w:ascii="Times New Roman" w:hAnsi="Times New Roman" w:cs="Times New Roman"/>
          <w:lang w:val="en-US" w:eastAsia="zh-CN"/>
        </w:rPr>
      </w:pPr>
      <w:r>
        <w:rPr>
          <w:rFonts w:hint="default" w:ascii="Times New Roman" w:hAnsi="Times New Roman" w:cs="Times New Roman"/>
          <w:lang w:val="en-US" w:eastAsia="zh-CN"/>
        </w:rPr>
        <w:t>41-45 ABDDD 46-50 CCDBA</w:t>
      </w:r>
    </w:p>
    <w:p>
      <w:pPr>
        <w:spacing w:line="360" w:lineRule="auto"/>
        <w:jc w:val="left"/>
        <w:textAlignment w:val="center"/>
        <w:rPr>
          <w:rStyle w:val="6"/>
          <w:rFonts w:hint="default" w:ascii="Times New Roman" w:hAnsi="Times New Roman" w:cs="Times New Roman"/>
          <w:sz w:val="21"/>
          <w:highlight w:val="none"/>
          <w:lang w:val="en-US" w:eastAsia="zh-CN"/>
        </w:rPr>
      </w:pPr>
      <w:r>
        <w:rPr>
          <w:rStyle w:val="6"/>
          <w:rFonts w:hint="default" w:ascii="Times New Roman" w:hAnsi="Times New Roman" w:cs="Times New Roman"/>
          <w:sz w:val="21"/>
          <w:lang w:val="en-US" w:eastAsia="zh-CN"/>
        </w:rPr>
        <w:t xml:space="preserve">51.decision 52. </w:t>
      </w:r>
      <w:r>
        <w:rPr>
          <w:rStyle w:val="6"/>
          <w:rFonts w:hint="default" w:ascii="Times New Roman" w:hAnsi="Times New Roman" w:cs="Times New Roman"/>
          <w:sz w:val="21"/>
          <w:highlight w:val="none"/>
          <w:lang w:val="en-US" w:eastAsia="zh-CN"/>
        </w:rPr>
        <w:t>highest 53.</w:t>
      </w:r>
      <w:r>
        <w:rPr>
          <w:rStyle w:val="6"/>
          <w:rFonts w:hint="default" w:ascii="Times New Roman" w:hAnsi="Times New Roman" w:cs="Times New Roman"/>
          <w:sz w:val="21"/>
          <w:lang w:val="en-US" w:eastAsia="zh-CN"/>
        </w:rPr>
        <w:t xml:space="preserve"> </w:t>
      </w:r>
      <w:r>
        <w:rPr>
          <w:rStyle w:val="6"/>
          <w:rFonts w:hint="default" w:ascii="Times New Roman" w:hAnsi="Times New Roman" w:cs="Times New Roman"/>
          <w:sz w:val="21"/>
          <w:highlight w:val="none"/>
          <w:lang w:val="en-US" w:eastAsia="zh-CN"/>
        </w:rPr>
        <w:t>risks 54.break 55.seemed</w:t>
      </w:r>
    </w:p>
    <w:p>
      <w:pPr>
        <w:spacing w:line="360" w:lineRule="auto"/>
        <w:jc w:val="left"/>
        <w:textAlignment w:val="center"/>
        <w:rPr>
          <w:rStyle w:val="6"/>
          <w:rFonts w:hint="default" w:ascii="Times New Roman" w:hAnsi="Times New Roman" w:eastAsia="宋体" w:cs="Times New Roman"/>
          <w:sz w:val="21"/>
          <w:highlight w:val="none"/>
          <w:lang w:val="en-US" w:eastAsia="zh-CN"/>
        </w:rPr>
      </w:pPr>
      <w:r>
        <w:rPr>
          <w:rStyle w:val="6"/>
          <w:rFonts w:hint="default" w:ascii="Times New Roman" w:hAnsi="Times New Roman" w:cs="Times New Roman"/>
          <w:sz w:val="21"/>
          <w:highlight w:val="none"/>
          <w:lang w:val="en-US" w:eastAsia="zh-CN"/>
        </w:rPr>
        <w:t>56. different 57.knives 58.coughed 59. advice 60. lying</w:t>
      </w:r>
    </w:p>
    <w:p>
      <w:pPr>
        <w:snapToGrid w:val="0"/>
        <w:jc w:val="left"/>
        <w:rPr>
          <w:rFonts w:hint="default" w:ascii="Times New Roman" w:hAnsi="Times New Roman" w:eastAsia="黑体" w:cs="Times New Roman"/>
          <w:b/>
          <w:bCs/>
          <w:color w:val="000000" w:themeColor="text1"/>
          <w:szCs w:val="21"/>
          <w14:textFill>
            <w14:solidFill>
              <w14:schemeClr w14:val="tx1"/>
            </w14:solidFill>
          </w14:textFill>
        </w:rPr>
      </w:pPr>
      <w:r>
        <w:rPr>
          <w:rFonts w:hint="default" w:ascii="Times New Roman" w:hAnsi="Times New Roman" w:eastAsia="黑体" w:cs="Times New Roman"/>
          <w:b/>
          <w:bCs/>
          <w:color w:val="000000" w:themeColor="text1"/>
          <w:szCs w:val="21"/>
          <w14:textFill>
            <w14:solidFill>
              <w14:schemeClr w14:val="tx1"/>
            </w14:solidFill>
          </w14:textFill>
        </w:rPr>
        <w:t>四、阅读理解（每小题2分，共30分）</w:t>
      </w:r>
    </w:p>
    <w:p>
      <w:pPr>
        <w:spacing w:line="360" w:lineRule="auto"/>
        <w:jc w:val="left"/>
        <w:textAlignment w:val="center"/>
        <w:rPr>
          <w:rStyle w:val="6"/>
          <w:rFonts w:hint="default" w:ascii="Times New Roman" w:hAnsi="Times New Roman" w:eastAsia="宋体" w:cs="Times New Roman"/>
          <w:lang w:val="en-US" w:eastAsia="zh-CN"/>
        </w:rPr>
      </w:pPr>
      <w:r>
        <w:rPr>
          <w:rStyle w:val="6"/>
          <w:rFonts w:hint="default" w:ascii="Times New Roman" w:hAnsi="Times New Roman" w:cs="Times New Roman"/>
          <w:lang w:val="en-US" w:eastAsia="zh-CN"/>
        </w:rPr>
        <w:t xml:space="preserve">61-62 </w:t>
      </w:r>
      <w:r>
        <w:rPr>
          <w:rStyle w:val="6"/>
          <w:rFonts w:hint="default" w:ascii="Times New Roman" w:hAnsi="Times New Roman" w:cs="Times New Roman"/>
        </w:rPr>
        <w:t>A</w:t>
      </w:r>
      <w:r>
        <w:rPr>
          <w:rStyle w:val="6"/>
          <w:rFonts w:hint="default" w:ascii="Times New Roman" w:hAnsi="Times New Roman" w:cs="Times New Roman"/>
          <w:lang w:val="en-US" w:eastAsia="zh-CN"/>
        </w:rPr>
        <w:t>B 63-64 BD 65-67CCA 68-70DBD 71-75 DFAEG</w:t>
      </w:r>
    </w:p>
    <w:p>
      <w:pPr>
        <w:snapToGrid w:val="0"/>
        <w:jc w:val="left"/>
        <w:rPr>
          <w:rFonts w:hint="default" w:ascii="Times New Roman" w:hAnsi="Times New Roman" w:cs="Times New Roman"/>
          <w:b/>
          <w:bCs/>
          <w:color w:val="000000" w:themeColor="text1"/>
          <w:szCs w:val="21"/>
          <w14:textFill>
            <w14:solidFill>
              <w14:schemeClr w14:val="tx1"/>
            </w14:solidFill>
          </w14:textFill>
        </w:rPr>
      </w:pPr>
      <w:r>
        <w:rPr>
          <w:rFonts w:hint="default" w:ascii="Times New Roman" w:hAnsi="Times New Roman" w:eastAsia="黑体" w:cs="Times New Roman"/>
          <w:b/>
          <w:bCs/>
          <w:color w:val="000000"/>
          <w:szCs w:val="21"/>
        </w:rPr>
        <w:t>五、书面表达（10分）</w:t>
      </w:r>
    </w:p>
    <w:p>
      <w:pPr>
        <w:pStyle w:val="2"/>
        <w:rPr>
          <w:rFonts w:hint="default" w:ascii="Times New Roman" w:hAnsi="Times New Roman" w:cs="Times New Roman"/>
        </w:rPr>
      </w:pPr>
      <w:r>
        <w:rPr>
          <w:rFonts w:hint="default" w:ascii="Times New Roman" w:hAnsi="Times New Roman" w:cs="Times New Roman"/>
        </w:rPr>
        <w:t>Dear Mary,</w:t>
      </w:r>
    </w:p>
    <w:p>
      <w:pPr>
        <w:pStyle w:val="5"/>
        <w:bidi w:val="0"/>
        <w:ind w:firstLine="420" w:firstLineChars="200"/>
        <w:rPr>
          <w:rFonts w:hint="default" w:ascii="Times New Roman" w:hAnsi="Times New Roman" w:cs="Times New Roman"/>
        </w:rPr>
      </w:pPr>
      <w:r>
        <w:rPr>
          <w:rFonts w:hint="default" w:ascii="Times New Roman" w:hAnsi="Times New Roman" w:cs="Times New Roman"/>
        </w:rPr>
        <w:t>Thank you for your last E-mail. Let me tell you what we did on 5</w:t>
      </w:r>
      <w:r>
        <w:rPr>
          <w:rFonts w:hint="default" w:ascii="Times New Roman" w:hAnsi="Times New Roman" w:cs="Times New Roman"/>
          <w:vertAlign w:val="superscript"/>
        </w:rPr>
        <w:t>th</w:t>
      </w:r>
      <w:r>
        <w:rPr>
          <w:rFonts w:hint="default" w:ascii="Times New Roman" w:hAnsi="Times New Roman" w:cs="Times New Roman"/>
          <w:lang w:val="en-US" w:eastAsia="zh-CN"/>
        </w:rPr>
        <w:t xml:space="preserve"> </w:t>
      </w:r>
      <w:r>
        <w:rPr>
          <w:rFonts w:hint="default" w:ascii="Times New Roman" w:hAnsi="Times New Roman" w:cs="Times New Roman"/>
        </w:rPr>
        <w:t>March.</w:t>
      </w:r>
    </w:p>
    <w:p>
      <w:pPr>
        <w:pStyle w:val="2"/>
        <w:rPr>
          <w:rFonts w:hint="default" w:ascii="Times New Roman" w:hAnsi="Times New Roman" w:cs="Times New Roman"/>
        </w:rPr>
      </w:pPr>
      <w:r>
        <w:rPr>
          <w:rFonts w:hint="default" w:ascii="Times New Roman" w:hAnsi="Times New Roman" w:cs="Times New Roman"/>
        </w:rPr>
        <w:t xml:space="preserve">As a member of volunteers, I got up early because I was too excited to sleep. In the morning, we volunteers brought some flowers and fresh fruit. As we arrived at the Happiness </w:t>
      </w:r>
      <w:r>
        <w:rPr>
          <w:rFonts w:hint="default" w:ascii="Times New Roman" w:hAnsi="Times New Roman" w:cs="Times New Roman"/>
          <w:lang w:val="en-US" w:eastAsia="zh-CN"/>
        </w:rPr>
        <w:t>Old People’s</w:t>
      </w:r>
      <w:r>
        <w:rPr>
          <w:rFonts w:hint="default" w:ascii="Times New Roman" w:hAnsi="Times New Roman" w:cs="Times New Roman"/>
        </w:rPr>
        <w:t xml:space="preserve"> Home, we sent them our best wishes too. How happy they were!</w:t>
      </w:r>
    </w:p>
    <w:p>
      <w:pPr>
        <w:pStyle w:val="2"/>
        <w:rPr>
          <w:rFonts w:hint="default" w:ascii="Times New Roman" w:hAnsi="Times New Roman" w:cs="Times New Roman"/>
        </w:rPr>
      </w:pPr>
      <w:r>
        <w:rPr>
          <w:rFonts w:hint="default" w:ascii="Times New Roman" w:hAnsi="Times New Roman" w:cs="Times New Roman"/>
        </w:rPr>
        <w:t>Then we cleaned the windows and swept the floor for them. After that, some of us performed activities for them, such as singing songs and dancing. Some of us read newspaper for them. Some of us chatted with them. When it was time for us volunteers to leave, they were grateful for our kindness.</w:t>
      </w:r>
    </w:p>
    <w:p>
      <w:pPr>
        <w:pStyle w:val="2"/>
        <w:rPr>
          <w:rFonts w:hint="default" w:ascii="Times New Roman" w:hAnsi="Times New Roman" w:cs="Times New Roman"/>
        </w:rPr>
      </w:pPr>
      <w:r>
        <w:rPr>
          <w:rFonts w:hint="default" w:ascii="Times New Roman" w:hAnsi="Times New Roman" w:cs="Times New Roman"/>
        </w:rPr>
        <w:t>From this meaningful activity, I found that we are supposed to care for the old and respect them. In our daily life, we should offer our seats to them on buses. And we should treat our own grandparents more kindly.</w:t>
      </w:r>
    </w:p>
    <w:p>
      <w:pPr>
        <w:pStyle w:val="2"/>
        <w:rPr>
          <w:rFonts w:hint="default" w:ascii="Times New Roman" w:hAnsi="Times New Roman" w:cs="Times New Roman"/>
        </w:rPr>
      </w:pPr>
      <w:r>
        <w:rPr>
          <w:rFonts w:hint="default" w:ascii="Times New Roman" w:hAnsi="Times New Roman" w:cs="Times New Roman"/>
        </w:rPr>
        <w:t>If you have the chance in China, I hope you can join us.</w:t>
      </w:r>
    </w:p>
    <w:p>
      <w:pPr>
        <w:pStyle w:val="2"/>
        <w:rPr>
          <w:rFonts w:hint="default" w:ascii="Times New Roman" w:hAnsi="Times New Roman" w:cs="Times New Roman"/>
        </w:rPr>
      </w:pPr>
      <w:r>
        <w:rPr>
          <w:rFonts w:hint="default" w:ascii="Times New Roman" w:hAnsi="Times New Roman" w:cs="Times New Roman"/>
        </w:rPr>
        <w:t>Li Hua</w:t>
      </w:r>
    </w:p>
    <w:p>
      <w:pPr>
        <w:pStyle w:val="2"/>
        <w:rPr>
          <w:rFonts w:hint="default" w:ascii="Times New Roman" w:hAnsi="Times New Roman" w:cs="Times New Roman"/>
        </w:rPr>
      </w:pPr>
      <w:r>
        <w:rPr>
          <w:rFonts w:hint="default" w:ascii="Times New Roman" w:hAnsi="Times New Roman" w:cs="Times New Roman"/>
        </w:rPr>
        <w:t>【解析】</w:t>
      </w:r>
    </w:p>
    <w:p>
      <w:pPr>
        <w:pStyle w:val="2"/>
        <w:rPr>
          <w:rFonts w:hint="default" w:ascii="Times New Roman" w:hAnsi="Times New Roman" w:cs="Times New Roman"/>
        </w:rPr>
      </w:pPr>
      <w:r>
        <w:rPr>
          <w:rFonts w:hint="default" w:ascii="Times New Roman" w:hAnsi="Times New Roman" w:cs="Times New Roman"/>
        </w:rPr>
        <w:t>【详解】</w:t>
      </w:r>
    </w:p>
    <w:p>
      <w:pPr>
        <w:pStyle w:val="2"/>
        <w:rPr>
          <w:rFonts w:hint="default" w:ascii="Times New Roman" w:hAnsi="Times New Roman" w:cs="Times New Roman"/>
        </w:rPr>
      </w:pPr>
      <w:r>
        <w:rPr>
          <w:rFonts w:hint="default" w:ascii="Times New Roman" w:hAnsi="Times New Roman" w:cs="Times New Roman"/>
        </w:rPr>
        <w:t>1.题干解读：该题目属于材料作文，也是日记。本文时态主要是一般过去时。认为阅读料，认真审题，根据提示要点列出提纲，短文必须包含提示内容，可适当发挥。注意语法和单词拼写。</w:t>
      </w:r>
    </w:p>
    <w:p>
      <w:pPr>
        <w:pStyle w:val="2"/>
        <w:rPr>
          <w:rFonts w:hint="default" w:ascii="Times New Roman" w:hAnsi="Times New Roman" w:cs="Times New Roman"/>
        </w:rPr>
      </w:pPr>
      <w:r>
        <w:rPr>
          <w:rFonts w:hint="default" w:ascii="Times New Roman" w:hAnsi="Times New Roman" w:cs="Times New Roman"/>
        </w:rPr>
        <w:t>2.例文点评：例文符合题目要求，写出了去敬老院开展志愿者活动过程，包含了所有要点。本文格式时态使用正确，表达条理清楚连贯，没有语法单词拼写错误，符合英语的表达习惯，运用了合适的连接词或过渡词，文章思路清晰，富有逻辑性。</w:t>
      </w:r>
    </w:p>
    <w:p>
      <w:pPr>
        <w:pStyle w:val="2"/>
        <w:rPr>
          <w:rFonts w:hint="default" w:ascii="Times New Roman" w:hAnsi="Times New Roman" w:cs="Times New Roman"/>
        </w:rPr>
      </w:pPr>
      <w:r>
        <w:rPr>
          <w:rFonts w:hint="default" w:ascii="Times New Roman" w:hAnsi="Times New Roman" w:cs="Times New Roman"/>
        </w:rPr>
        <w:t>3.高分亮点：</w:t>
      </w:r>
    </w:p>
    <w:p>
      <w:pPr>
        <w:pStyle w:val="2"/>
        <w:rPr>
          <w:rFonts w:hint="default" w:ascii="Times New Roman" w:hAnsi="Times New Roman" w:cs="Times New Roman"/>
        </w:rPr>
      </w:pPr>
      <w:r>
        <w:rPr>
          <w:rFonts w:hint="default" w:ascii="Times New Roman" w:hAnsi="Times New Roman" w:cs="Times New Roman"/>
        </w:rPr>
        <w:t>（一）短语和连词的使用：As，because，too…to…，then，after，such as，when， if等。</w:t>
      </w:r>
    </w:p>
    <w:p>
      <w:pPr>
        <w:pStyle w:val="2"/>
        <w:rPr>
          <w:rFonts w:hint="default" w:ascii="Times New Roman" w:hAnsi="Times New Roman" w:cs="Times New Roman"/>
        </w:rPr>
      </w:pPr>
      <w:r>
        <w:rPr>
          <w:rFonts w:hint="default" w:ascii="Times New Roman" w:hAnsi="Times New Roman" w:cs="Times New Roman"/>
        </w:rPr>
        <w:t xml:space="preserve">（二）句型：（1）As a member of volunteers, I got up early because I was too excited to sleep.（2）As we arrived at the Happiness </w:t>
      </w:r>
      <w:r>
        <w:rPr>
          <w:rFonts w:hint="default" w:ascii="Times New Roman" w:hAnsi="Times New Roman" w:cs="Times New Roman"/>
          <w:lang w:val="en-US" w:eastAsia="zh-CN"/>
        </w:rPr>
        <w:t>Old People’s</w:t>
      </w:r>
      <w:r>
        <w:rPr>
          <w:rFonts w:hint="default" w:ascii="Times New Roman" w:hAnsi="Times New Roman" w:cs="Times New Roman"/>
        </w:rPr>
        <w:t xml:space="preserve"> Home, we sent them our best wishes too.（3）When it was time for us volunteers to leave, they were grateful for our kindness.(4) From this meaningful activity, I found that we are supposed to care for the old and respect them.等。</w:t>
      </w:r>
    </w:p>
    <w:p>
      <w:pPr>
        <w:rPr>
          <w:rFonts w:hint="default" w:ascii="Times New Roman" w:hAnsi="Times New Roman" w:cs="Times New Roman"/>
        </w:rPr>
      </w:pPr>
    </w:p>
    <w:p>
      <w:pPr>
        <w:pStyle w:val="3"/>
        <w:rPr>
          <w:rFonts w:hint="default" w:ascii="Times New Roman" w:hAnsi="Times New Roman" w:cs="Times New Roman"/>
          <w:lang w:val="en-US" w:eastAsia="zh-CN"/>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33389"/>
    <w:multiLevelType w:val="singleLevel"/>
    <w:tmpl w:val="1C6333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6C4704A"/>
    <w:rsid w:val="0C14703C"/>
    <w:rsid w:val="181F76EC"/>
    <w:rsid w:val="18263627"/>
    <w:rsid w:val="2947673E"/>
    <w:rsid w:val="2F7E7A92"/>
    <w:rsid w:val="36BF600A"/>
    <w:rsid w:val="59802C59"/>
    <w:rsid w:val="5AF15DB7"/>
    <w:rsid w:val="67206619"/>
    <w:rsid w:val="792F544D"/>
    <w:rsid w:val="7B910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w:basedOn w:val="1"/>
    <w:next w:val="4"/>
    <w:qFormat/>
    <w:uiPriority w:val="0"/>
    <w:pPr>
      <w:spacing w:after="120"/>
    </w:pPr>
    <w:rPr>
      <w:rFonts w:ascii="Calibri" w:hAnsi="Calibri" w:eastAsia="宋体" w:cs="Times New Roman"/>
    </w:rPr>
  </w:style>
  <w:style w:type="paragraph" w:styleId="4">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2020-03-23T09:20:00Z</dcterms:created>
  <dc:creator>wmhhero</dc:creator>
  <cp:lastModifiedBy>Administrator</cp:lastModifiedBy>
  <dcterms:modified xsi:type="dcterms:W3CDTF">2020-04-03T14:08:09Z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