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28"/>
        </w:rPr>
      </w:pPr>
      <w:r>
        <w:rPr>
          <w:rFonts w:hint="eastAsia" w:ascii="黑体" w:hAnsi="黑体" w:eastAsia="黑体"/>
          <w:b/>
          <w:bCs/>
          <w:sz w:val="32"/>
          <w:szCs w:val="28"/>
        </w:rPr>
        <w:pict>
          <v:shape id="_x0000_s1025" o:spid="_x0000_s1025" o:spt="75" type="#_x0000_t75" style="position:absolute;left:0pt;margin-left:844pt;margin-top:827pt;height:22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黑体" w:eastAsia="黑体"/>
          <w:b/>
          <w:bCs/>
          <w:sz w:val="32"/>
          <w:szCs w:val="28"/>
        </w:rPr>
        <w:t>2018-201</w:t>
      </w:r>
      <w:r>
        <w:rPr>
          <w:rFonts w:hint="eastAsia" w:ascii="黑体" w:hAnsi="黑体" w:eastAsia="黑体"/>
          <w:sz w:val="32"/>
          <w:szCs w:val="28"/>
        </w:rPr>
        <w:t>9学年第一学期文来中学高二10月月考卷</w:t>
      </w:r>
    </w:p>
    <w:p>
      <w:pPr>
        <w:jc w:val="center"/>
        <w:rPr>
          <w:rFonts w:hint="eastAsia" w:ascii="黑体" w:hAnsi="黑体" w:eastAsia="黑体"/>
          <w:sz w:val="32"/>
          <w:szCs w:val="28"/>
        </w:rPr>
      </w:pPr>
    </w:p>
    <w:p>
      <w:pPr>
        <w:rPr>
          <w:rFonts w:ascii="Times New Roman" w:hAnsi="Times New Roman" w:cs="Times New Roman"/>
        </w:rPr>
      </w:pPr>
      <w:r>
        <w:rPr>
          <w:rFonts w:ascii="Times New Roman" w:hAnsi="Times New Roman" w:cs="Times New Roman"/>
          <w:b/>
          <w:bCs/>
        </w:rPr>
        <w:fldChar w:fldCharType="begin"/>
      </w:r>
      <w:r>
        <w:rPr>
          <w:rFonts w:ascii="Times New Roman" w:hAnsi="Times New Roman" w:cs="Times New Roman"/>
          <w:b/>
          <w:bCs/>
        </w:rPr>
        <w:instrText xml:space="preserve"> = 2 \* ROMAN \* MERGEFORMAT </w:instrText>
      </w:r>
      <w:r>
        <w:rPr>
          <w:rFonts w:ascii="Times New Roman" w:hAnsi="Times New Roman" w:cs="Times New Roman"/>
          <w:b/>
          <w:bCs/>
        </w:rPr>
        <w:fldChar w:fldCharType="separate"/>
      </w:r>
      <w:r>
        <w:rPr>
          <w:rFonts w:ascii="Times New Roman" w:hAnsi="Times New Roman" w:cs="Times New Roman"/>
          <w:b/>
          <w:bCs/>
        </w:rPr>
        <w:t>II</w:t>
      </w:r>
      <w:r>
        <w:rPr>
          <w:rFonts w:ascii="Times New Roman" w:hAnsi="Times New Roman" w:cs="Times New Roman"/>
          <w:b/>
          <w:bCs/>
        </w:rPr>
        <w:fldChar w:fldCharType="end"/>
      </w:r>
      <w:r>
        <w:rPr>
          <w:rFonts w:ascii="Times New Roman" w:hAnsi="Times New Roman" w:cs="Times New Roman"/>
          <w:b/>
          <w:bCs/>
        </w:rPr>
        <w:t>.Grammar and Vocabulary</w:t>
      </w:r>
    </w:p>
    <w:p>
      <w:pPr>
        <w:rPr>
          <w:rFonts w:ascii="Times New Roman" w:hAnsi="Times New Roman" w:cs="Times New Roman"/>
          <w:b/>
          <w:bCs/>
        </w:rPr>
      </w:pPr>
      <w:r>
        <w:rPr>
          <w:rFonts w:ascii="Times New Roman" w:hAnsi="Times New Roman" w:cs="Times New Roman"/>
          <w:b/>
          <w:bCs/>
        </w:rPr>
        <w:t>Section A</w:t>
      </w:r>
    </w:p>
    <w:p>
      <w:pPr>
        <w:rPr>
          <w:rFonts w:ascii="Times New Roman" w:hAnsi="Times New Roman" w:cs="Times New Roman"/>
        </w:rPr>
      </w:pPr>
      <w:r>
        <w:rPr>
          <w:rFonts w:ascii="Times New Roman" w:hAnsi="Times New Roman" w:cs="Times New Roman"/>
          <w:b/>
          <w:bCs/>
        </w:rPr>
        <w:t xml:space="preserve">Directions: </w:t>
      </w:r>
      <w:r>
        <w:rPr>
          <w:rFonts w:ascii="Times New Roman" w:hAnsi="Times New Roman" w:cs="Times New Roman"/>
        </w:rPr>
        <w:t>After reading the passage below, fill in the blanks to make the passage coherent and grammatically correct. For the blanks with a given word, fill in each blank with the proper form of the given word; for the other blanks, use one word that best fits each blank.</w:t>
      </w:r>
    </w:p>
    <w:p>
      <w:pPr>
        <w:jc w:val="center"/>
        <w:rPr>
          <w:rFonts w:ascii="Times New Roman" w:hAnsi="Times New Roman" w:cs="Times New Roman"/>
          <w:b/>
        </w:rPr>
      </w:pPr>
      <w:r>
        <w:rPr>
          <w:rFonts w:ascii="Times New Roman" w:hAnsi="Times New Roman" w:cs="Times New Roman"/>
          <w:b/>
        </w:rPr>
        <w:t>Spare Time to Read</w:t>
      </w:r>
    </w:p>
    <w:p>
      <w:pPr>
        <w:ind w:firstLine="420" w:firstLineChars="200"/>
        <w:rPr>
          <w:rFonts w:ascii="Times New Roman" w:hAnsi="Times New Roman" w:cs="Times New Roman"/>
        </w:rPr>
      </w:pPr>
      <w:r>
        <w:rPr>
          <w:rFonts w:ascii="Times New Roman" w:hAnsi="Times New Roman" w:cs="Times New Roman"/>
        </w:rPr>
        <w:t xml:space="preserve">Reading is not just about learning a certain skill.Nor is it just about learning how to create prettier combination of words.Reading is </w:t>
      </w:r>
      <w:r>
        <w:rPr>
          <w:rFonts w:hint="eastAsia" w:ascii="Times New Roman" w:hAnsi="Times New Roman" w:cs="Times New Roman"/>
        </w:rPr>
        <w:t>the best</w:t>
      </w:r>
      <w:r>
        <w:rPr>
          <w:rFonts w:ascii="Times New Roman" w:hAnsi="Times New Roman" w:cs="Times New Roman"/>
        </w:rPr>
        <w:t xml:space="preserve"> form of communication </w:t>
      </w:r>
      <w:r>
        <w:rPr>
          <w:rFonts w:hint="eastAsia" w:ascii="Times New Roman" w:hAnsi="Times New Roman" w:cs="Times New Roman"/>
        </w:rPr>
        <w:t>（21）________</w:t>
      </w:r>
      <w:r>
        <w:rPr>
          <w:rFonts w:ascii="Times New Roman" w:hAnsi="Times New Roman" w:cs="Times New Roman"/>
        </w:rPr>
        <w:t xml:space="preserve"> is in a higher rank than mere conversation.Many successful people </w:t>
      </w:r>
      <w:r>
        <w:rPr>
          <w:rFonts w:hint="eastAsia" w:ascii="Times New Roman" w:hAnsi="Times New Roman" w:cs="Times New Roman"/>
        </w:rPr>
        <w:t xml:space="preserve">（22）________(share) </w:t>
      </w:r>
      <w:r>
        <w:rPr>
          <w:rFonts w:ascii="Times New Roman" w:hAnsi="Times New Roman" w:cs="Times New Roman"/>
        </w:rPr>
        <w:t xml:space="preserve">the same kind of wisdom </w:t>
      </w:r>
      <w:r>
        <w:rPr>
          <w:rFonts w:hint="eastAsia" w:ascii="Times New Roman" w:hAnsi="Times New Roman" w:cs="Times New Roman"/>
        </w:rPr>
        <w:t xml:space="preserve">so far </w:t>
      </w:r>
      <w:r>
        <w:rPr>
          <w:rFonts w:ascii="Times New Roman" w:hAnsi="Times New Roman" w:cs="Times New Roman"/>
        </w:rPr>
        <w:t xml:space="preserve">that if you want to become a kind of person you should try your best to spend time with this kind of people.If you want to become </w:t>
      </w:r>
      <w:r>
        <w:rPr>
          <w:rFonts w:hint="eastAsia" w:ascii="Times New Roman" w:hAnsi="Times New Roman" w:cs="Times New Roman"/>
        </w:rPr>
        <w:t>（23）________</w:t>
      </w:r>
      <w:r>
        <w:rPr>
          <w:rFonts w:ascii="Times New Roman" w:hAnsi="Times New Roman" w:cs="Times New Roman"/>
        </w:rPr>
        <w:t xml:space="preserve"> with good manner, you should try to make friends with people who have good manner.If you want to become someone learned, you should try to stay in touch with </w:t>
      </w:r>
      <w:r>
        <w:rPr>
          <w:rFonts w:hint="eastAsia" w:ascii="Times New Roman" w:hAnsi="Times New Roman" w:cs="Times New Roman"/>
        </w:rPr>
        <w:t xml:space="preserve">（24）________(learn) </w:t>
      </w:r>
      <w:r>
        <w:rPr>
          <w:rFonts w:ascii="Times New Roman" w:hAnsi="Times New Roman" w:cs="Times New Roman"/>
        </w:rPr>
        <w:t xml:space="preserve">people.If you want to become someone successful, you surely should communicate with those </w:t>
      </w:r>
      <w:r>
        <w:rPr>
          <w:rFonts w:hint="eastAsia" w:ascii="Times New Roman" w:hAnsi="Times New Roman" w:cs="Times New Roman"/>
        </w:rPr>
        <w:t>（25）________</w:t>
      </w:r>
      <w:r>
        <w:rPr>
          <w:rFonts w:ascii="Times New Roman" w:hAnsi="Times New Roman" w:cs="Times New Roman"/>
        </w:rPr>
        <w:t xml:space="preserve"> are actually successful.But unfortunately, outstanding people are usually far away from us. If you yourself are not outstanding enough, it's almost impossible for you</w:t>
      </w:r>
      <w:r>
        <w:rPr>
          <w:rFonts w:hint="eastAsia" w:ascii="Times New Roman" w:hAnsi="Times New Roman" w:cs="Times New Roman"/>
        </w:rPr>
        <w:t xml:space="preserve"> （26）________(</w:t>
      </w:r>
      <w:r>
        <w:rPr>
          <w:rFonts w:ascii="Times New Roman" w:hAnsi="Times New Roman" w:cs="Times New Roman"/>
        </w:rPr>
        <w:t>reach</w:t>
      </w:r>
      <w:r>
        <w:rPr>
          <w:rFonts w:hint="eastAsia" w:ascii="Times New Roman" w:hAnsi="Times New Roman" w:cs="Times New Roman"/>
        </w:rPr>
        <w:t>)</w:t>
      </w:r>
      <w:r>
        <w:rPr>
          <w:rFonts w:ascii="Times New Roman" w:hAnsi="Times New Roman" w:cs="Times New Roman"/>
        </w:rPr>
        <w:t xml:space="preserve"> them.And this is what reading is for. </w:t>
      </w:r>
    </w:p>
    <w:p>
      <w:pPr>
        <w:ind w:firstLine="420" w:firstLineChars="200"/>
        <w:rPr>
          <w:rFonts w:ascii="Times New Roman" w:hAnsi="Times New Roman" w:cs="Times New Roman"/>
        </w:rPr>
      </w:pPr>
      <w:r>
        <w:rPr>
          <w:rFonts w:ascii="Times New Roman" w:hAnsi="Times New Roman" w:cs="Times New Roman"/>
        </w:rPr>
        <w:t xml:space="preserve">A book is the embodiment of a great mind. Through reading you </w:t>
      </w:r>
      <w:r>
        <w:rPr>
          <w:rFonts w:hint="eastAsia" w:ascii="Times New Roman" w:hAnsi="Times New Roman" w:cs="Times New Roman"/>
        </w:rPr>
        <w:t>（27）________</w:t>
      </w:r>
      <w:r>
        <w:rPr>
          <w:rFonts w:ascii="Times New Roman" w:hAnsi="Times New Roman" w:cs="Times New Roman"/>
        </w:rPr>
        <w:t xml:space="preserve"> communicate with those great minds. And this kind of communication is beyond time and space.Reading can bring you </w:t>
      </w:r>
      <w:r>
        <w:rPr>
          <w:rFonts w:hint="eastAsia" w:ascii="Times New Roman" w:hAnsi="Times New Roman" w:cs="Times New Roman"/>
        </w:rPr>
        <w:t xml:space="preserve">（28）________ ________ </w:t>
      </w:r>
      <w:r>
        <w:rPr>
          <w:rFonts w:ascii="Times New Roman" w:hAnsi="Times New Roman" w:cs="Times New Roman"/>
        </w:rPr>
        <w:t>the cage of your daily life. It shows you new opportunities that you've never seen.For a lot of people, this may be the only method to change their lives.</w:t>
      </w:r>
      <w:r>
        <w:rPr>
          <w:rFonts w:hint="eastAsia" w:ascii="Times New Roman" w:hAnsi="Times New Roman" w:cs="Times New Roman"/>
        </w:rPr>
        <w:t>（29）________ ________ _______</w:t>
      </w:r>
      <w:r>
        <w:rPr>
          <w:rFonts w:ascii="Times New Roman" w:hAnsi="Times New Roman" w:cs="Times New Roman"/>
        </w:rPr>
        <w:t xml:space="preserve"> busy you are, don't forget to spare some time to do it.If you don't find yourself time to read, you'll eventually find </w:t>
      </w:r>
      <w:r>
        <w:rPr>
          <w:rFonts w:hint="eastAsia" w:ascii="Times New Roman" w:hAnsi="Times New Roman" w:cs="Times New Roman"/>
        </w:rPr>
        <w:t>（30）________</w:t>
      </w:r>
      <w:r>
        <w:rPr>
          <w:rFonts w:ascii="Times New Roman" w:hAnsi="Times New Roman" w:cs="Times New Roman"/>
        </w:rPr>
        <w:t xml:space="preserve"> without any time to live the life that you want to live.</w:t>
      </w:r>
    </w:p>
    <w:p>
      <w:pPr>
        <w:rPr>
          <w:rFonts w:ascii="Times New Roman" w:hAnsi="Times New Roman" w:cs="Times New Roman"/>
          <w:color w:val="FF0000"/>
        </w:rPr>
      </w:pPr>
      <w:r>
        <w:rPr>
          <w:rFonts w:hint="eastAsia" w:ascii="Times New Roman" w:hAnsi="Times New Roman" w:cs="Times New Roman"/>
          <w:color w:val="FF0000"/>
        </w:rPr>
        <w:t>【答案】</w:t>
      </w:r>
    </w:p>
    <w:p>
      <w:pPr>
        <w:numPr>
          <w:ilvl w:val="0"/>
          <w:numId w:val="1"/>
        </w:numPr>
        <w:rPr>
          <w:rFonts w:ascii="Times New Roman" w:hAnsi="Times New Roman" w:cs="Times New Roman"/>
          <w:color w:val="FF0000"/>
        </w:rPr>
      </w:pPr>
      <w:r>
        <w:rPr>
          <w:rFonts w:hint="eastAsia" w:ascii="Times New Roman" w:hAnsi="Times New Roman" w:cs="Times New Roman"/>
          <w:color w:val="FF0000"/>
        </w:rPr>
        <w:t>that     22.have shared     23.someone    24.learned    25.who     26.to reach</w:t>
      </w:r>
    </w:p>
    <w:p>
      <w:pPr>
        <w:numPr>
          <w:ilvl w:val="0"/>
          <w:numId w:val="2"/>
        </w:numPr>
        <w:tabs>
          <w:tab w:val="clear" w:pos="312"/>
        </w:tabs>
        <w:rPr>
          <w:rFonts w:ascii="Times New Roman" w:hAnsi="Times New Roman" w:cs="Times New Roman"/>
          <w:color w:val="FF0000"/>
        </w:rPr>
      </w:pPr>
      <w:r>
        <w:rPr>
          <w:rFonts w:hint="eastAsia" w:ascii="Times New Roman" w:hAnsi="Times New Roman" w:cs="Times New Roman"/>
          <w:color w:val="FF0000"/>
        </w:rPr>
        <w:t>can        28.out of         29. No matter how     30.yourself</w: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b/>
          <w:bCs/>
        </w:rPr>
      </w:pPr>
      <w:r>
        <w:rPr>
          <w:rFonts w:hint="eastAsia" w:ascii="Times New Roman" w:hAnsi="Times New Roman" w:cs="Times New Roman"/>
          <w:b/>
          <w:bCs/>
        </w:rPr>
        <w:t>Section B</w:t>
      </w:r>
    </w:p>
    <w:p>
      <w:pPr>
        <w:rPr>
          <w:rFonts w:ascii="Times New Roman" w:hAnsi="Times New Roman" w:cs="Times New Roman"/>
        </w:rPr>
      </w:pPr>
      <w:r>
        <w:rPr>
          <w:rFonts w:hint="eastAsia" w:ascii="Times New Roman" w:hAnsi="Times New Roman" w:cs="Times New Roman"/>
          <w:b/>
          <w:bCs/>
        </w:rPr>
        <w:t xml:space="preserve">Directions: </w:t>
      </w:r>
      <w:r>
        <w:rPr>
          <w:rFonts w:hint="eastAsia" w:ascii="Times New Roman" w:hAnsi="Times New Roman" w:cs="Times New Roman"/>
        </w:rPr>
        <w:t>Fill in each blank with a proper word chosen from the box. Each word can be used only once. Note that there is one word more than you need.</w:t>
      </w:r>
    </w:p>
    <w:p>
      <w:pPr>
        <w:rPr>
          <w:rFonts w:ascii="Times New Roman" w:hAnsi="Times New Roman" w:cs="Times New Roman"/>
        </w:rPr>
      </w:pPr>
      <w:r>
        <w:pict>
          <v:shape id="文本框 1" o:spid="_x0000_s1026" o:spt="202" type="#_x0000_t202" style="position:absolute;left:0pt;margin-left:3.3pt;margin-top:3.6pt;height:56.25pt;width:422.25pt;z-index:251659264;mso-width-relative:page;mso-height-relative:page;" fillcolor="#FFFFFF" filled="t" coordsize="21600,21600">
            <v:path/>
            <v:fill on="t" focussize="0,0"/>
            <v:stroke weight="0.5pt" joinstyle="miter"/>
            <v:imagedata o:title=""/>
            <o:lock v:ext="edit"/>
            <v:textbox>
              <w:txbxContent>
                <w:p>
                  <w:r>
                    <w:rPr>
                      <w:rFonts w:hint="eastAsia"/>
                    </w:rPr>
                    <w:t>A.firmly</w:t>
                  </w:r>
                  <w:r>
                    <w:rPr>
                      <w:rFonts w:hint="eastAsia"/>
                    </w:rPr>
                    <w:tab/>
                  </w:r>
                  <w:r>
                    <w:rPr>
                      <w:rFonts w:hint="eastAsia"/>
                    </w:rPr>
                    <w:tab/>
                  </w:r>
                  <w:r>
                    <w:rPr>
                      <w:rFonts w:hint="eastAsia"/>
                    </w:rPr>
                    <w:tab/>
                  </w:r>
                  <w:r>
                    <w:rPr>
                      <w:rFonts w:hint="eastAsia"/>
                    </w:rPr>
                    <w:tab/>
                  </w:r>
                  <w:r>
                    <w:rPr>
                      <w:rFonts w:hint="eastAsia"/>
                    </w:rPr>
                    <w:t>B.memories</w:t>
                  </w:r>
                  <w:r>
                    <w:rPr>
                      <w:rFonts w:hint="eastAsia"/>
                    </w:rPr>
                    <w:tab/>
                  </w:r>
                  <w:r>
                    <w:rPr>
                      <w:rFonts w:hint="eastAsia"/>
                    </w:rPr>
                    <w:tab/>
                  </w:r>
                  <w:r>
                    <w:rPr>
                      <w:rFonts w:hint="eastAsia"/>
                    </w:rPr>
                    <w:tab/>
                  </w:r>
                  <w:r>
                    <w:rPr>
                      <w:rFonts w:hint="eastAsia"/>
                    </w:rPr>
                    <w:t>C.preserve</w:t>
                  </w:r>
                  <w:r>
                    <w:rPr>
                      <w:rFonts w:hint="eastAsia"/>
                    </w:rPr>
                    <w:tab/>
                  </w:r>
                  <w:r>
                    <w:rPr>
                      <w:rFonts w:hint="eastAsia"/>
                    </w:rPr>
                    <w:tab/>
                  </w:r>
                  <w:r>
                    <w:rPr>
                      <w:rFonts w:hint="eastAsia"/>
                    </w:rPr>
                    <w:tab/>
                  </w:r>
                  <w:r>
                    <w:rPr>
                      <w:rFonts w:hint="eastAsia"/>
                    </w:rPr>
                    <w:t>D.involved</w:t>
                  </w:r>
                </w:p>
                <w:p>
                  <w:r>
                    <w:rPr>
                      <w:rFonts w:hint="eastAsia"/>
                    </w:rPr>
                    <w:t>E.enhance</w:t>
                  </w:r>
                  <w:r>
                    <w:rPr>
                      <w:rFonts w:hint="eastAsia"/>
                    </w:rPr>
                    <w:tab/>
                  </w:r>
                  <w:r>
                    <w:rPr>
                      <w:rFonts w:hint="eastAsia"/>
                    </w:rPr>
                    <w:tab/>
                  </w:r>
                  <w:r>
                    <w:rPr>
                      <w:rFonts w:hint="eastAsia"/>
                    </w:rPr>
                    <w:tab/>
                  </w:r>
                  <w:r>
                    <w:rPr>
                      <w:rFonts w:hint="eastAsia"/>
                    </w:rPr>
                    <w:t>F.manage</w:t>
                  </w:r>
                  <w:r>
                    <w:rPr>
                      <w:rFonts w:hint="eastAsia"/>
                    </w:rPr>
                    <w:tab/>
                  </w:r>
                  <w:r>
                    <w:rPr>
                      <w:rFonts w:hint="eastAsia"/>
                    </w:rPr>
                    <w:tab/>
                  </w:r>
                  <w:r>
                    <w:rPr>
                      <w:rFonts w:hint="eastAsia"/>
                    </w:rPr>
                    <w:tab/>
                  </w:r>
                  <w:r>
                    <w:rPr>
                      <w:rFonts w:hint="eastAsia"/>
                    </w:rPr>
                    <w:tab/>
                  </w:r>
                  <w:r>
                    <w:rPr>
                      <w:rFonts w:hint="eastAsia"/>
                    </w:rPr>
                    <w:t>G.process</w:t>
                  </w:r>
                  <w:r>
                    <w:rPr>
                      <w:rFonts w:hint="eastAsia"/>
                    </w:rPr>
                    <w:tab/>
                  </w:r>
                  <w:r>
                    <w:rPr>
                      <w:rFonts w:hint="eastAsia"/>
                    </w:rPr>
                    <w:tab/>
                  </w:r>
                  <w:r>
                    <w:rPr>
                      <w:rFonts w:hint="eastAsia"/>
                    </w:rPr>
                    <w:tab/>
                  </w:r>
                  <w:r>
                    <w:rPr>
                      <w:rFonts w:hint="eastAsia"/>
                    </w:rPr>
                    <w:tab/>
                  </w:r>
                  <w:r>
                    <w:rPr>
                      <w:rFonts w:hint="eastAsia"/>
                    </w:rPr>
                    <w:t>H.occasionally</w:t>
                  </w:r>
                </w:p>
                <w:p>
                  <w:r>
                    <w:rPr>
                      <w:rFonts w:hint="eastAsia"/>
                    </w:rPr>
                    <w:t>I.relaxed</w:t>
                  </w:r>
                  <w:r>
                    <w:rPr>
                      <w:rFonts w:hint="eastAsia"/>
                    </w:rPr>
                    <w:tab/>
                  </w:r>
                  <w:r>
                    <w:rPr>
                      <w:rFonts w:hint="eastAsia"/>
                    </w:rPr>
                    <w:tab/>
                  </w:r>
                  <w:r>
                    <w:rPr>
                      <w:rFonts w:hint="eastAsia"/>
                    </w:rPr>
                    <w:tab/>
                  </w:r>
                  <w:r>
                    <w:rPr>
                      <w:rFonts w:hint="eastAsia"/>
                    </w:rPr>
                    <w:tab/>
                  </w:r>
                  <w:r>
                    <w:rPr>
                      <w:rFonts w:hint="eastAsia"/>
                    </w:rPr>
                    <w:t>J.divided</w:t>
                  </w:r>
                  <w:r>
                    <w:rPr>
                      <w:rFonts w:hint="eastAsia"/>
                    </w:rPr>
                    <w:tab/>
                  </w:r>
                  <w:r>
                    <w:rPr>
                      <w:rFonts w:hint="eastAsia"/>
                    </w:rPr>
                    <w:tab/>
                  </w:r>
                  <w:r>
                    <w:rPr>
                      <w:rFonts w:hint="eastAsia"/>
                    </w:rPr>
                    <w:tab/>
                  </w:r>
                  <w:r>
                    <w:rPr>
                      <w:rFonts w:hint="eastAsia"/>
                    </w:rPr>
                    <w:tab/>
                  </w:r>
                  <w:r>
                    <w:rPr>
                      <w:rFonts w:hint="eastAsia"/>
                    </w:rPr>
                    <w:t>K.experience</w:t>
                  </w:r>
                </w:p>
              </w:txbxContent>
            </v:textbox>
          </v:shape>
        </w:pic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 xml:space="preserve">  An hour</w:t>
      </w:r>
      <w:r>
        <w:rPr>
          <w:rFonts w:ascii="Times New Roman" w:hAnsi="Times New Roman" w:cs="Times New Roman"/>
        </w:rPr>
        <w:t>’</w:t>
      </w:r>
      <w:r>
        <w:rPr>
          <w:rFonts w:hint="eastAsia" w:ascii="Times New Roman" w:hAnsi="Times New Roman" w:cs="Times New Roman"/>
        </w:rPr>
        <w:t>s nap at work may help IT programmers to write better code(编码), according to recently published research. So it does the same to children in learning. Traditionally seen as the （31）________</w:t>
      </w:r>
      <w:r>
        <w:rPr>
          <w:rFonts w:ascii="Times New Roman" w:hAnsi="Times New Roman" w:cs="Times New Roman"/>
        </w:rPr>
        <w:t xml:space="preserve"> </w:t>
      </w:r>
      <w:r>
        <w:rPr>
          <w:rFonts w:hint="eastAsia" w:ascii="Times New Roman" w:hAnsi="Times New Roman" w:cs="Times New Roman"/>
        </w:rPr>
        <w:t>of older people or the very young, experts now say that a midday nap can reserve information overload,（32）________</w:t>
      </w:r>
      <w:r>
        <w:rPr>
          <w:rFonts w:ascii="Times New Roman" w:hAnsi="Times New Roman" w:cs="Times New Roman"/>
        </w:rPr>
        <w:t xml:space="preserve"> </w:t>
      </w:r>
      <w:r>
        <w:rPr>
          <w:rFonts w:hint="eastAsia" w:ascii="Times New Roman" w:hAnsi="Times New Roman" w:cs="Times New Roman"/>
        </w:rPr>
        <w:t>information processing and aid learning. These findings from Harvard University have important implications for learning real-life skills, including those （33）________</w:t>
      </w:r>
      <w:r>
        <w:rPr>
          <w:rFonts w:ascii="Times New Roman" w:hAnsi="Times New Roman" w:cs="Times New Roman"/>
        </w:rPr>
        <w:t xml:space="preserve"> </w:t>
      </w:r>
      <w:r>
        <w:rPr>
          <w:rFonts w:hint="eastAsia" w:ascii="Times New Roman" w:hAnsi="Times New Roman" w:cs="Times New Roman"/>
        </w:rPr>
        <w:t>with sports, playing a musical instrument and IT workplace situations such as complex software coding.</w:t>
      </w:r>
    </w:p>
    <w:p>
      <w:pPr>
        <w:rPr>
          <w:rFonts w:ascii="Times New Roman" w:hAnsi="Times New Roman" w:cs="Times New Roman"/>
        </w:rPr>
      </w:pPr>
      <w:r>
        <w:rPr>
          <w:rFonts w:hint="eastAsia" w:ascii="Times New Roman" w:hAnsi="Times New Roman" w:cs="Times New Roman"/>
        </w:rPr>
        <w:t xml:space="preserve">  The studies suggest that the brain uses sleep to restore overused brain circuits and strengthen the （34）________</w:t>
      </w:r>
      <w:r>
        <w:rPr>
          <w:rFonts w:ascii="Times New Roman" w:hAnsi="Times New Roman" w:cs="Times New Roman"/>
        </w:rPr>
        <w:t xml:space="preserve"> </w:t>
      </w:r>
      <w:r>
        <w:rPr>
          <w:rFonts w:hint="eastAsia" w:ascii="Times New Roman" w:hAnsi="Times New Roman" w:cs="Times New Roman"/>
        </w:rPr>
        <w:t>of actions and skills learned during the day. They have found that any amount of sleep, even a short nap, appears to improve our ability to （35）________</w:t>
      </w:r>
      <w:r>
        <w:rPr>
          <w:rFonts w:ascii="Times New Roman" w:hAnsi="Times New Roman" w:cs="Times New Roman"/>
        </w:rPr>
        <w:t xml:space="preserve"> </w:t>
      </w:r>
      <w:r>
        <w:rPr>
          <w:rFonts w:hint="eastAsia" w:ascii="Times New Roman" w:hAnsi="Times New Roman" w:cs="Times New Roman"/>
        </w:rPr>
        <w:t>information and to learn. As part of the research, volunteers were trained to perform a complex visual task and were then （36）________</w:t>
      </w:r>
      <w:r>
        <w:rPr>
          <w:rFonts w:ascii="Times New Roman" w:hAnsi="Times New Roman" w:cs="Times New Roman"/>
        </w:rPr>
        <w:t xml:space="preserve"> </w:t>
      </w:r>
      <w:r>
        <w:rPr>
          <w:rFonts w:hint="eastAsia" w:ascii="Times New Roman" w:hAnsi="Times New Roman" w:cs="Times New Roman"/>
        </w:rPr>
        <w:t xml:space="preserve">into three groups where some had no sleep, others a 30-minute </w:t>
      </w:r>
      <w:r>
        <w:rPr>
          <w:rFonts w:ascii="Times New Roman" w:hAnsi="Times New Roman" w:cs="Times New Roman"/>
        </w:rPr>
        <w:t>“</w:t>
      </w:r>
      <w:r>
        <w:rPr>
          <w:rFonts w:hint="eastAsia" w:ascii="Times New Roman" w:hAnsi="Times New Roman" w:cs="Times New Roman"/>
        </w:rPr>
        <w:t>power</w:t>
      </w:r>
      <w:r>
        <w:rPr>
          <w:rFonts w:ascii="Times New Roman" w:hAnsi="Times New Roman" w:cs="Times New Roman"/>
        </w:rPr>
        <w:t>”</w:t>
      </w:r>
      <w:r>
        <w:rPr>
          <w:rFonts w:hint="eastAsia" w:ascii="Times New Roman" w:hAnsi="Times New Roman" w:cs="Times New Roman"/>
        </w:rPr>
        <w:t xml:space="preserve"> nap and another group a one-hour nap. The longer they slept, the better they performed. Researchers believe （37）________</w:t>
      </w:r>
      <w:r>
        <w:rPr>
          <w:rFonts w:ascii="Times New Roman" w:hAnsi="Times New Roman" w:cs="Times New Roman"/>
        </w:rPr>
        <w:t xml:space="preserve"> </w:t>
      </w:r>
      <w:r>
        <w:rPr>
          <w:rFonts w:hint="eastAsia" w:ascii="Times New Roman" w:hAnsi="Times New Roman" w:cs="Times New Roman"/>
        </w:rPr>
        <w:t>that the brain continues to learn after training has stopped and this learning only occurs during the sleep.</w:t>
      </w:r>
    </w:p>
    <w:p>
      <w:pPr>
        <w:rPr>
          <w:rFonts w:ascii="Times New Roman" w:hAnsi="Times New Roman" w:cs="Times New Roman"/>
        </w:rPr>
      </w:pPr>
      <w:r>
        <w:rPr>
          <w:rFonts w:hint="eastAsia" w:ascii="Times New Roman" w:hAnsi="Times New Roman" w:cs="Times New Roman"/>
        </w:rPr>
        <w:t xml:space="preserve">  According to the website </w:t>
      </w:r>
      <w:r>
        <w:fldChar w:fldCharType="begin"/>
      </w:r>
      <w:r>
        <w:instrText xml:space="preserve"> HYPERLINK "http://www.self-hypnosis.co.un," </w:instrText>
      </w:r>
      <w:r>
        <w:fldChar w:fldCharType="separate"/>
      </w:r>
      <w:r>
        <w:rPr>
          <w:rStyle w:val="6"/>
          <w:rFonts w:hint="eastAsia" w:ascii="Times New Roman" w:hAnsi="Times New Roman" w:cs="Times New Roman"/>
          <w:i/>
          <w:iCs/>
        </w:rPr>
        <w:t>www.self-hypnosis.co.un,</w:t>
      </w:r>
      <w:r>
        <w:fldChar w:fldCharType="end"/>
      </w:r>
      <w:r>
        <w:rPr>
          <w:rFonts w:hint="eastAsia" w:ascii="Times New Roman" w:hAnsi="Times New Roman" w:cs="Times New Roman"/>
        </w:rPr>
        <w:t xml:space="preserve"> self-hypnotism(催眠) will improve your self confidence, help you to （38）________</w:t>
      </w:r>
      <w:r>
        <w:rPr>
          <w:rFonts w:ascii="Times New Roman" w:hAnsi="Times New Roman" w:cs="Times New Roman"/>
        </w:rPr>
        <w:t xml:space="preserve"> </w:t>
      </w:r>
      <w:r>
        <w:rPr>
          <w:rFonts w:hint="eastAsia" w:ascii="Times New Roman" w:hAnsi="Times New Roman" w:cs="Times New Roman"/>
        </w:rPr>
        <w:t>anxiety, sleep better, enjoy public speaking and create concentration and focus. The website gives advice on how to perform self-hypnosis at work. It recommends going to the toilet, a quiet room or even taking in some fresh air in the local park. Sit down, close your eyes and recall a time when you felt （39）________</w:t>
      </w:r>
      <w:r>
        <w:rPr>
          <w:rFonts w:ascii="Times New Roman" w:hAnsi="Times New Roman" w:cs="Times New Roman"/>
        </w:rPr>
        <w:t xml:space="preserve"> </w:t>
      </w:r>
      <w:r>
        <w:rPr>
          <w:rFonts w:hint="eastAsia" w:ascii="Times New Roman" w:hAnsi="Times New Roman" w:cs="Times New Roman"/>
        </w:rPr>
        <w:t>and then focus on relaxing all the parts of your body. Try this for 10-20 minutes and you should （40）________</w:t>
      </w:r>
      <w:r>
        <w:rPr>
          <w:rFonts w:ascii="Times New Roman" w:hAnsi="Times New Roman" w:cs="Times New Roman"/>
        </w:rPr>
        <w:t xml:space="preserve"> </w:t>
      </w:r>
      <w:r>
        <w:rPr>
          <w:rFonts w:hint="eastAsia" w:ascii="Times New Roman" w:hAnsi="Times New Roman" w:cs="Times New Roman"/>
        </w:rPr>
        <w:t>an increase in mental agility(机敏), creativity and problem-solving skills.</w:t>
      </w:r>
    </w:p>
    <w:p>
      <w:pPr>
        <w:rPr>
          <w:rFonts w:ascii="Times New Roman" w:hAnsi="Times New Roman" w:cs="Times New Roman"/>
          <w:color w:val="FF0000"/>
        </w:rPr>
      </w:pPr>
      <w:r>
        <w:rPr>
          <w:rFonts w:hint="eastAsia" w:ascii="Times New Roman" w:hAnsi="Times New Roman" w:cs="Times New Roman"/>
          <w:color w:val="FF0000"/>
        </w:rPr>
        <w:t>【答案】</w:t>
      </w:r>
    </w:p>
    <w:p>
      <w:pPr>
        <w:numPr>
          <w:ilvl w:val="0"/>
          <w:numId w:val="3"/>
        </w:numPr>
        <w:tabs>
          <w:tab w:val="clear" w:pos="312"/>
        </w:tabs>
        <w:rPr>
          <w:rFonts w:ascii="Times New Roman" w:hAnsi="Times New Roman" w:cs="Times New Roman"/>
        </w:rPr>
      </w:pPr>
      <w:r>
        <w:rPr>
          <w:rFonts w:hint="eastAsia" w:ascii="Times New Roman" w:hAnsi="Times New Roman" w:cs="Times New Roman"/>
          <w:color w:val="FF0000"/>
        </w:rPr>
        <w:t>C   32.E    33.D     34.B     35.G     36.J     37.A    38.F     39.I    40.K</w:t>
      </w:r>
    </w:p>
    <w:p>
      <w:pPr>
        <w:rPr>
          <w:rFonts w:ascii="Times New Roman" w:hAnsi="Times New Roman" w:cs="Times New Roman"/>
          <w:b/>
          <w:bCs/>
        </w:rPr>
      </w:pPr>
      <w:r>
        <w:rPr>
          <w:rFonts w:hint="eastAsia" w:ascii="Times New Roman" w:hAnsi="Times New Roman" w:cs="Times New Roman"/>
          <w:b/>
          <w:bCs/>
        </w:rPr>
        <w:fldChar w:fldCharType="begin"/>
      </w:r>
      <w:r>
        <w:rPr>
          <w:rFonts w:hint="eastAsia" w:ascii="Times New Roman" w:hAnsi="Times New Roman" w:cs="Times New Roman"/>
          <w:b/>
          <w:bCs/>
        </w:rPr>
        <w:instrText xml:space="preserve"> = 3 \* ROMAN \* MERGEFORMAT </w:instrText>
      </w:r>
      <w:r>
        <w:rPr>
          <w:rFonts w:hint="eastAsia" w:ascii="Times New Roman" w:hAnsi="Times New Roman" w:cs="Times New Roman"/>
          <w:b/>
          <w:bCs/>
        </w:rPr>
        <w:fldChar w:fldCharType="separate"/>
      </w:r>
      <w:r>
        <w:rPr>
          <w:b/>
          <w:bCs/>
        </w:rPr>
        <w:t>III</w:t>
      </w:r>
      <w:r>
        <w:rPr>
          <w:rFonts w:hint="eastAsia" w:ascii="Times New Roman" w:hAnsi="Times New Roman" w:cs="Times New Roman"/>
          <w:b/>
          <w:bCs/>
        </w:rPr>
        <w:fldChar w:fldCharType="end"/>
      </w:r>
      <w:r>
        <w:rPr>
          <w:rFonts w:hint="eastAsia" w:ascii="Times New Roman" w:hAnsi="Times New Roman" w:cs="Times New Roman"/>
          <w:b/>
          <w:bCs/>
        </w:rPr>
        <w:t>.Reading Comprehension</w:t>
      </w:r>
    </w:p>
    <w:p>
      <w:pPr>
        <w:rPr>
          <w:rFonts w:ascii="Times New Roman" w:hAnsi="Times New Roman" w:cs="Times New Roman"/>
          <w:b/>
          <w:bCs/>
        </w:rPr>
      </w:pPr>
      <w:r>
        <w:rPr>
          <w:rFonts w:hint="eastAsia" w:ascii="Times New Roman" w:hAnsi="Times New Roman" w:cs="Times New Roman"/>
          <w:b/>
          <w:bCs/>
        </w:rPr>
        <w:t>Section A</w:t>
      </w:r>
    </w:p>
    <w:p>
      <w:pPr>
        <w:rPr>
          <w:rFonts w:ascii="Times New Roman" w:hAnsi="Times New Roman" w:cs="Times New Roman"/>
        </w:rPr>
      </w:pPr>
      <w:r>
        <w:rPr>
          <w:rFonts w:hint="eastAsia" w:ascii="Times New Roman" w:hAnsi="Times New Roman" w:cs="Times New Roman"/>
          <w:b/>
          <w:bCs/>
        </w:rPr>
        <w:t xml:space="preserve">Directions: </w:t>
      </w:r>
      <w:r>
        <w:rPr>
          <w:rFonts w:hint="eastAsia" w:ascii="Times New Roman" w:hAnsi="Times New Roman" w:cs="Times New Roman"/>
        </w:rPr>
        <w:t>For each blank in the following passage there are four words or phrases marked A,B,C and D. Fill in each blank with the word or phrase that best fits the context.</w:t>
      </w:r>
    </w:p>
    <w:p>
      <w:pPr>
        <w:jc w:val="center"/>
        <w:rPr>
          <w:rFonts w:ascii="Times New Roman" w:hAnsi="Times New Roman" w:cs="Times New Roman"/>
        </w:rPr>
      </w:pPr>
      <w:r>
        <w:rPr>
          <w:rFonts w:hint="eastAsia" w:ascii="Times New Roman" w:hAnsi="Times New Roman" w:cs="Times New Roman"/>
        </w:rPr>
        <w:t>Human Civilization, Progress and Advancement</w:t>
      </w:r>
    </w:p>
    <w:p>
      <w:pPr>
        <w:ind w:firstLine="420" w:firstLineChars="200"/>
        <w:rPr>
          <w:rFonts w:ascii="Times New Roman" w:hAnsi="Times New Roman" w:cs="Times New Roman"/>
        </w:rPr>
      </w:pPr>
      <w:r>
        <w:rPr>
          <w:rFonts w:hint="eastAsia" w:ascii="Times New Roman" w:hAnsi="Times New Roman" w:cs="Times New Roman"/>
        </w:rPr>
        <w:t>How did some regions come to be wealthier and more powerful than others? Two historical events have shaped what is known as human civilization, and have （41）________</w:t>
      </w:r>
      <w:r>
        <w:rPr>
          <w:rFonts w:ascii="Times New Roman" w:hAnsi="Times New Roman" w:cs="Times New Roman"/>
        </w:rPr>
        <w:t xml:space="preserve"> </w:t>
      </w:r>
      <w:r>
        <w:rPr>
          <w:rFonts w:hint="eastAsia" w:ascii="Times New Roman" w:hAnsi="Times New Roman" w:cs="Times New Roman"/>
        </w:rPr>
        <w:t>vast chasms in prosperity and power among human societies.</w:t>
      </w:r>
    </w:p>
    <w:p>
      <w:pPr>
        <w:ind w:firstLine="420" w:firstLineChars="200"/>
        <w:rPr>
          <w:rFonts w:ascii="Times New Roman" w:hAnsi="Times New Roman" w:cs="Times New Roman"/>
        </w:rPr>
      </w:pPr>
      <w:r>
        <w:rPr>
          <w:rFonts w:hint="eastAsia" w:ascii="Times New Roman" w:hAnsi="Times New Roman" w:cs="Times New Roman"/>
        </w:rPr>
        <w:t>The first major cleavage(分裂) among human societies was between hunter-gatherer communities and settled, agriculturally-based communities. The former had （42）________ few members in a single community, largely because of limited （43）________</w:t>
      </w:r>
      <w:r>
        <w:rPr>
          <w:rFonts w:ascii="Times New Roman" w:hAnsi="Times New Roman" w:cs="Times New Roman"/>
        </w:rPr>
        <w:t xml:space="preserve"> </w:t>
      </w:r>
      <w:r>
        <w:rPr>
          <w:rFonts w:hint="eastAsia" w:ascii="Times New Roman" w:hAnsi="Times New Roman" w:cs="Times New Roman"/>
        </w:rPr>
        <w:t>nutrition. The settled societies, on the other hand, enjoyed much （44）________</w:t>
      </w:r>
      <w:r>
        <w:rPr>
          <w:rFonts w:ascii="Times New Roman" w:hAnsi="Times New Roman" w:cs="Times New Roman"/>
        </w:rPr>
        <w:t xml:space="preserve"> </w:t>
      </w:r>
      <w:r>
        <w:rPr>
          <w:rFonts w:hint="eastAsia" w:ascii="Times New Roman" w:hAnsi="Times New Roman" w:cs="Times New Roman"/>
        </w:rPr>
        <w:t>populations. Raising livestock in large numbers and harvesting large amounts of plants enabled them to （45）________</w:t>
      </w:r>
      <w:r>
        <w:rPr>
          <w:rFonts w:ascii="Times New Roman" w:hAnsi="Times New Roman" w:cs="Times New Roman"/>
        </w:rPr>
        <w:t xml:space="preserve"> </w:t>
      </w:r>
      <w:r>
        <w:rPr>
          <w:rFonts w:hint="eastAsia" w:ascii="Times New Roman" w:hAnsi="Times New Roman" w:cs="Times New Roman"/>
        </w:rPr>
        <w:t>vastly greater nourishment than the hunter-gatherers, and thus they become more （46）________. The appearance of agriculture also allowed many members of society to engage in activities other than （47）________</w:t>
      </w:r>
      <w:r>
        <w:rPr>
          <w:rFonts w:ascii="Times New Roman" w:hAnsi="Times New Roman" w:cs="Times New Roman"/>
        </w:rPr>
        <w:t xml:space="preserve"> </w:t>
      </w:r>
      <w:r>
        <w:rPr>
          <w:rFonts w:hint="eastAsia" w:ascii="Times New Roman" w:hAnsi="Times New Roman" w:cs="Times New Roman"/>
        </w:rPr>
        <w:t>food.</w:t>
      </w:r>
    </w:p>
    <w:p>
      <w:pPr>
        <w:ind w:firstLine="420" w:firstLineChars="200"/>
        <w:rPr>
          <w:rFonts w:ascii="Times New Roman" w:hAnsi="Times New Roman" w:cs="Times New Roman"/>
        </w:rPr>
      </w:pPr>
      <w:r>
        <w:rPr>
          <w:rFonts w:hint="eastAsia" w:ascii="Times New Roman" w:hAnsi="Times New Roman" w:cs="Times New Roman"/>
        </w:rPr>
        <w:t xml:space="preserve">The development of social （48）________ allowed the products of what we know as civilization to arise: new inventions, art, music, architecture, cities, philosophy, etc. All of these things are possible only if people can （49）________ their time to something other than obtaining food or physical security, which hunter-gatherer peoples must do more or less full-time, and （50）________ peoples are able to separate classes and groups. The second major development to （51）________ certain human societies to advance beyond others was the rise of industry and manufacturing. The Industrial Revolution occurred thousands of years after the development of agriculture, beginning in the 18th century and becoming （52）________ in the 19th century. The Industrial Revolution was the single most important event in the modern era in allowing some societies to （53）________ in material wealth far beyond others. </w:t>
      </w:r>
    </w:p>
    <w:p>
      <w:pPr>
        <w:ind w:firstLine="420" w:firstLineChars="200"/>
        <w:rPr>
          <w:rFonts w:ascii="Times New Roman" w:hAnsi="Times New Roman" w:cs="Times New Roman"/>
        </w:rPr>
      </w:pPr>
      <w:r>
        <w:rPr>
          <w:rFonts w:hint="eastAsia" w:ascii="Times New Roman" w:hAnsi="Times New Roman" w:cs="Times New Roman"/>
        </w:rPr>
        <w:t>Whether this development is sustainable(持久的) （54）________to be seen. It is not clear whether a previously agricultural society can fully reap the benefits of high technology and information technology without first （55）________ the massive social, cultural and political adjustments precipitated(加速) by industrialization.</w:t>
      </w:r>
    </w:p>
    <w:p>
      <w:pPr>
        <w:numPr>
          <w:ilvl w:val="0"/>
          <w:numId w:val="4"/>
        </w:numPr>
        <w:tabs>
          <w:tab w:val="clear" w:pos="312"/>
        </w:tabs>
        <w:rPr>
          <w:rFonts w:ascii="Times New Roman" w:hAnsi="Times New Roman" w:cs="Times New Roman"/>
        </w:rPr>
      </w:pPr>
      <w:r>
        <w:rPr>
          <w:rFonts w:hint="eastAsia" w:ascii="Times New Roman" w:hAnsi="Times New Roman" w:cs="Times New Roman"/>
        </w:rPr>
        <w:t>A.observed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B.created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C.praised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D.adopted</w:t>
      </w:r>
    </w:p>
    <w:p>
      <w:pPr>
        <w:numPr>
          <w:ilvl w:val="0"/>
          <w:numId w:val="4"/>
        </w:numPr>
        <w:tabs>
          <w:tab w:val="clear" w:pos="312"/>
        </w:tabs>
        <w:rPr>
          <w:rFonts w:ascii="Times New Roman" w:hAnsi="Times New Roman" w:cs="Times New Roman"/>
        </w:rPr>
      </w:pPr>
      <w:r>
        <w:rPr>
          <w:rFonts w:hint="eastAsia" w:ascii="Times New Roman" w:hAnsi="Times New Roman" w:cs="Times New Roman"/>
        </w:rPr>
        <w:t>A.symbolized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B.signaled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C.signed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D.featured</w:t>
      </w:r>
    </w:p>
    <w:p>
      <w:pPr>
        <w:numPr>
          <w:ilvl w:val="0"/>
          <w:numId w:val="4"/>
        </w:numPr>
        <w:tabs>
          <w:tab w:val="clear" w:pos="312"/>
        </w:tabs>
        <w:rPr>
          <w:rFonts w:ascii="Times New Roman" w:hAnsi="Times New Roman" w:cs="Times New Roman"/>
        </w:rPr>
      </w:pPr>
      <w:r>
        <w:rPr>
          <w:rFonts w:hint="eastAsia" w:ascii="Times New Roman" w:hAnsi="Times New Roman" w:cs="Times New Roman"/>
        </w:rPr>
        <w:t>A.available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B.special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C.ordinary</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D.strange</w:t>
      </w:r>
    </w:p>
    <w:p>
      <w:pPr>
        <w:numPr>
          <w:ilvl w:val="0"/>
          <w:numId w:val="4"/>
        </w:numPr>
        <w:tabs>
          <w:tab w:val="clear" w:pos="312"/>
        </w:tabs>
        <w:rPr>
          <w:rFonts w:ascii="Times New Roman" w:hAnsi="Times New Roman" w:cs="Times New Roman"/>
        </w:rPr>
      </w:pPr>
      <w:r>
        <w:rPr>
          <w:rFonts w:hint="eastAsia" w:ascii="Times New Roman" w:hAnsi="Times New Roman" w:cs="Times New Roman"/>
        </w:rPr>
        <w:t>A.larger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B.smaller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C.wider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D.longer</w:t>
      </w:r>
    </w:p>
    <w:p>
      <w:pPr>
        <w:numPr>
          <w:ilvl w:val="0"/>
          <w:numId w:val="4"/>
        </w:numPr>
        <w:tabs>
          <w:tab w:val="clear" w:pos="312"/>
        </w:tabs>
        <w:rPr>
          <w:rFonts w:ascii="Times New Roman" w:hAnsi="Times New Roman" w:cs="Times New Roman"/>
        </w:rPr>
      </w:pPr>
      <w:r>
        <w:rPr>
          <w:rFonts w:hint="eastAsia" w:ascii="Times New Roman" w:hAnsi="Times New Roman" w:cs="Times New Roman"/>
        </w:rPr>
        <w:t>A.balance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B.produce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C.protest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D.obtain</w:t>
      </w:r>
    </w:p>
    <w:p>
      <w:pPr>
        <w:numPr>
          <w:ilvl w:val="0"/>
          <w:numId w:val="4"/>
        </w:numPr>
        <w:tabs>
          <w:tab w:val="clear" w:pos="312"/>
        </w:tabs>
        <w:rPr>
          <w:rFonts w:ascii="Times New Roman" w:hAnsi="Times New Roman" w:cs="Times New Roman"/>
        </w:rPr>
      </w:pPr>
      <w:r>
        <w:rPr>
          <w:rFonts w:hint="eastAsia" w:ascii="Times New Roman" w:hAnsi="Times New Roman" w:cs="Times New Roman"/>
        </w:rPr>
        <w:t>A.populous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B.incomplete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C.inactive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D.impossible</w:t>
      </w:r>
    </w:p>
    <w:p>
      <w:pPr>
        <w:numPr>
          <w:ilvl w:val="0"/>
          <w:numId w:val="4"/>
        </w:numPr>
        <w:tabs>
          <w:tab w:val="clear" w:pos="312"/>
        </w:tabs>
        <w:rPr>
          <w:rFonts w:ascii="Times New Roman" w:hAnsi="Times New Roman" w:cs="Times New Roman"/>
        </w:rPr>
      </w:pPr>
      <w:r>
        <w:rPr>
          <w:rFonts w:hint="eastAsia" w:ascii="Times New Roman" w:hAnsi="Times New Roman" w:cs="Times New Roman"/>
        </w:rPr>
        <w:t>A.consuming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B.seizing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C.testing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D.obtaining</w:t>
      </w:r>
    </w:p>
    <w:p>
      <w:pPr>
        <w:numPr>
          <w:ilvl w:val="0"/>
          <w:numId w:val="4"/>
        </w:numPr>
        <w:tabs>
          <w:tab w:val="clear" w:pos="312"/>
        </w:tabs>
        <w:rPr>
          <w:rFonts w:ascii="Times New Roman" w:hAnsi="Times New Roman" w:cs="Times New Roman"/>
        </w:rPr>
      </w:pPr>
      <w:r>
        <w:rPr>
          <w:rFonts w:hint="eastAsia" w:ascii="Times New Roman" w:hAnsi="Times New Roman" w:cs="Times New Roman"/>
        </w:rPr>
        <w:t>A.prizes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B.classes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C.parties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D.sides</w:t>
      </w:r>
    </w:p>
    <w:p>
      <w:pPr>
        <w:numPr>
          <w:ilvl w:val="0"/>
          <w:numId w:val="4"/>
        </w:numPr>
        <w:tabs>
          <w:tab w:val="clear" w:pos="312"/>
        </w:tabs>
        <w:rPr>
          <w:rFonts w:ascii="Times New Roman" w:hAnsi="Times New Roman" w:cs="Times New Roman"/>
        </w:rPr>
      </w:pPr>
      <w:r>
        <w:rPr>
          <w:rFonts w:hint="eastAsia" w:ascii="Times New Roman" w:hAnsi="Times New Roman" w:cs="Times New Roman"/>
        </w:rPr>
        <w:t>A.donate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B.direct</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C.devote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D.control</w:t>
      </w:r>
    </w:p>
    <w:p>
      <w:pPr>
        <w:numPr>
          <w:ilvl w:val="0"/>
          <w:numId w:val="4"/>
        </w:numPr>
        <w:tabs>
          <w:tab w:val="clear" w:pos="312"/>
        </w:tabs>
        <w:rPr>
          <w:rFonts w:ascii="Times New Roman" w:hAnsi="Times New Roman" w:cs="Times New Roman"/>
        </w:rPr>
      </w:pPr>
      <w:r>
        <w:rPr>
          <w:rFonts w:hint="eastAsia" w:ascii="Times New Roman" w:hAnsi="Times New Roman" w:cs="Times New Roman"/>
        </w:rPr>
        <w:t>A.unstable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B.natural</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C.settled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D.unsatisfied</w:t>
      </w:r>
    </w:p>
    <w:p>
      <w:pPr>
        <w:numPr>
          <w:ilvl w:val="0"/>
          <w:numId w:val="4"/>
        </w:numPr>
        <w:tabs>
          <w:tab w:val="clear" w:pos="312"/>
        </w:tabs>
        <w:rPr>
          <w:rFonts w:ascii="Times New Roman" w:hAnsi="Times New Roman" w:cs="Times New Roman"/>
        </w:rPr>
      </w:pPr>
      <w:r>
        <w:rPr>
          <w:rFonts w:hint="eastAsia" w:ascii="Times New Roman" w:hAnsi="Times New Roman" w:cs="Times New Roman"/>
        </w:rPr>
        <w:t>A.allow</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B.punish</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C.manage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D.plunge</w:t>
      </w:r>
    </w:p>
    <w:p>
      <w:pPr>
        <w:numPr>
          <w:ilvl w:val="0"/>
          <w:numId w:val="4"/>
        </w:numPr>
        <w:tabs>
          <w:tab w:val="clear" w:pos="312"/>
        </w:tabs>
        <w:rPr>
          <w:rFonts w:ascii="Times New Roman" w:hAnsi="Times New Roman" w:cs="Times New Roman"/>
        </w:rPr>
      </w:pPr>
      <w:r>
        <w:rPr>
          <w:rFonts w:hint="eastAsia" w:ascii="Times New Roman" w:hAnsi="Times New Roman" w:cs="Times New Roman"/>
        </w:rPr>
        <w:t>A.consolidated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B.outdated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C.limited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D.involved</w:t>
      </w:r>
    </w:p>
    <w:p>
      <w:pPr>
        <w:numPr>
          <w:ilvl w:val="0"/>
          <w:numId w:val="4"/>
        </w:numPr>
        <w:tabs>
          <w:tab w:val="clear" w:pos="312"/>
        </w:tabs>
        <w:rPr>
          <w:rFonts w:ascii="Times New Roman" w:hAnsi="Times New Roman" w:cs="Times New Roman"/>
        </w:rPr>
      </w:pPr>
      <w:r>
        <w:rPr>
          <w:rFonts w:hint="eastAsia" w:ascii="Times New Roman" w:hAnsi="Times New Roman" w:cs="Times New Roman"/>
        </w:rPr>
        <w:t>A.disappear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B.contribute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C.conquer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D.advance</w:t>
      </w:r>
    </w:p>
    <w:p>
      <w:pPr>
        <w:numPr>
          <w:ilvl w:val="0"/>
          <w:numId w:val="4"/>
        </w:numPr>
        <w:tabs>
          <w:tab w:val="clear" w:pos="312"/>
        </w:tabs>
        <w:rPr>
          <w:rFonts w:ascii="Times New Roman" w:hAnsi="Times New Roman" w:cs="Times New Roman"/>
        </w:rPr>
      </w:pPr>
      <w:r>
        <w:rPr>
          <w:rFonts w:hint="eastAsia" w:ascii="Times New Roman" w:hAnsi="Times New Roman" w:cs="Times New Roman"/>
        </w:rPr>
        <w:t>A.delays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B.remains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C.leaves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D.waits</w:t>
      </w:r>
    </w:p>
    <w:p>
      <w:pPr>
        <w:numPr>
          <w:ilvl w:val="0"/>
          <w:numId w:val="4"/>
        </w:numPr>
        <w:tabs>
          <w:tab w:val="clear" w:pos="312"/>
        </w:tabs>
        <w:rPr>
          <w:rFonts w:ascii="Times New Roman" w:hAnsi="Times New Roman" w:cs="Times New Roman"/>
        </w:rPr>
      </w:pPr>
      <w:r>
        <w:rPr>
          <w:rFonts w:hint="eastAsia" w:ascii="Times New Roman" w:hAnsi="Times New Roman" w:cs="Times New Roman"/>
        </w:rPr>
        <w:t>A.opposing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B.seeking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C.undergoing</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D.promoting</w:t>
      </w:r>
    </w:p>
    <w:p>
      <w:pPr>
        <w:rPr>
          <w:rFonts w:ascii="Times New Roman" w:hAnsi="Times New Roman" w:cs="Times New Roman"/>
          <w:color w:val="FF0000"/>
        </w:rPr>
      </w:pPr>
      <w:r>
        <w:rPr>
          <w:rFonts w:hint="eastAsia" w:ascii="Times New Roman" w:hAnsi="Times New Roman" w:cs="Times New Roman"/>
          <w:color w:val="FF0000"/>
        </w:rPr>
        <w:t>【答案】</w:t>
      </w:r>
    </w:p>
    <w:p>
      <w:pPr>
        <w:rPr>
          <w:rFonts w:ascii="Times New Roman" w:hAnsi="Times New Roman" w:cs="Times New Roman"/>
          <w:color w:val="FF0000"/>
        </w:rPr>
      </w:pPr>
      <w:r>
        <w:rPr>
          <w:rFonts w:hint="eastAsia" w:ascii="Times New Roman" w:hAnsi="Times New Roman" w:cs="Times New Roman"/>
          <w:color w:val="FF0000"/>
        </w:rPr>
        <w:t>41-45 BDAAD    46-50 ADBCC     51-55 AADBC</w:t>
      </w:r>
    </w:p>
    <w:p>
      <w:pPr>
        <w:rPr>
          <w:rFonts w:ascii="Times New Roman" w:hAnsi="Times New Roman" w:cs="Times New Roman"/>
        </w:rPr>
      </w:pPr>
    </w:p>
    <w:p>
      <w:pPr>
        <w:rPr>
          <w:rFonts w:ascii="Times New Roman" w:hAnsi="Times New Roman" w:cs="Times New Roman"/>
          <w:b/>
          <w:bCs/>
        </w:rPr>
      </w:pPr>
      <w:r>
        <w:rPr>
          <w:rFonts w:hint="eastAsia" w:ascii="Times New Roman" w:hAnsi="Times New Roman" w:cs="Times New Roman"/>
          <w:b/>
          <w:bCs/>
        </w:rPr>
        <w:t>Section B</w:t>
      </w:r>
    </w:p>
    <w:p>
      <w:pPr>
        <w:rPr>
          <w:rFonts w:ascii="Times New Roman" w:hAnsi="Times New Roman" w:cs="Times New Roman"/>
        </w:rPr>
      </w:pPr>
      <w:r>
        <w:rPr>
          <w:rFonts w:hint="eastAsia" w:ascii="Times New Roman" w:hAnsi="Times New Roman" w:cs="Times New Roman"/>
          <w:b/>
          <w:bCs/>
        </w:rPr>
        <w:t xml:space="preserve">Directions: </w:t>
      </w:r>
      <w:r>
        <w:rPr>
          <w:rFonts w:hint="eastAsia" w:ascii="Times New Roman" w:hAnsi="Times New Roman" w:cs="Times New Roman"/>
        </w:rPr>
        <w:t>Read the following three passages. Each passage is followed by several questions or unfinished statements. For each of them there are four choices marked A,B,C and D. Choose the one that fits best according to the information given in the passage you have read.</w:t>
      </w:r>
    </w:p>
    <w:p>
      <w:pPr>
        <w:jc w:val="center"/>
        <w:rPr>
          <w:rFonts w:ascii="Times New Roman" w:hAnsi="Times New Roman" w:cs="Times New Roman"/>
        </w:rPr>
      </w:pPr>
      <w:r>
        <w:rPr>
          <w:rFonts w:hint="eastAsia" w:ascii="Times New Roman" w:hAnsi="Times New Roman" w:cs="Times New Roman"/>
        </w:rPr>
        <w:t>(A)</w:t>
      </w:r>
    </w:p>
    <w:p>
      <w:pPr>
        <w:rPr>
          <w:rFonts w:ascii="Times New Roman" w:hAnsi="Times New Roman" w:cs="Times New Roman"/>
        </w:rPr>
      </w:pPr>
      <w:r>
        <w:rPr>
          <w:rFonts w:hint="eastAsia" w:ascii="Times New Roman" w:hAnsi="Times New Roman" w:cs="Times New Roman"/>
        </w:rPr>
        <w:t xml:space="preserve">  For the last ten years, we</w:t>
      </w:r>
      <w:r>
        <w:rPr>
          <w:rFonts w:ascii="Times New Roman" w:hAnsi="Times New Roman" w:cs="Times New Roman"/>
        </w:rPr>
        <w:t>’</w:t>
      </w:r>
      <w:r>
        <w:rPr>
          <w:rFonts w:hint="eastAsia" w:ascii="Times New Roman" w:hAnsi="Times New Roman" w:cs="Times New Roman"/>
        </w:rPr>
        <w:t>ve worked one-on-one with kids from elementary school through graduate school. No matter their age, no matter the material, when you ask what they</w:t>
      </w:r>
      <w:r>
        <w:rPr>
          <w:rFonts w:ascii="Times New Roman" w:hAnsi="Times New Roman" w:cs="Times New Roman"/>
        </w:rPr>
        <w:t>’</w:t>
      </w:r>
      <w:r>
        <w:rPr>
          <w:rFonts w:hint="eastAsia" w:ascii="Times New Roman" w:hAnsi="Times New Roman" w:cs="Times New Roman"/>
        </w:rPr>
        <w:t>re struggling with, kids almost universally name a subject: math, English or, in some instances, school. Doubting that all of school is the issue, we then ask to see their last test. After some complaints, the student digs down, deep into the dark of his or her backpack, and pulls out a piece of dirty paper that, once smoothed out, turns out to be the latest exam.</w:t>
      </w:r>
    </w:p>
    <w:p>
      <w:pPr>
        <w:rPr>
          <w:rFonts w:ascii="Times New Roman" w:hAnsi="Times New Roman" w:cs="Times New Roman"/>
        </w:rPr>
      </w:pPr>
      <w:r>
        <w:rPr>
          <w:rFonts w:hint="eastAsia" w:ascii="Times New Roman" w:hAnsi="Times New Roman" w:cs="Times New Roman"/>
        </w:rPr>
        <w:t xml:space="preserve">  To a teacher, this should be incredibly frustrating. You spend a huge part of your life grading tests, commenting on essays, and providing thoughtful feedback on homework assignments, only to have the, compressed and ignored. Yes, kids look at their tests, but you shouldn</w:t>
      </w:r>
      <w:r>
        <w:rPr>
          <w:rFonts w:ascii="Times New Roman" w:hAnsi="Times New Roman" w:cs="Times New Roman"/>
        </w:rPr>
        <w:t>’</w:t>
      </w:r>
      <w:r>
        <w:rPr>
          <w:rFonts w:hint="eastAsia" w:ascii="Times New Roman" w:hAnsi="Times New Roman" w:cs="Times New Roman"/>
        </w:rPr>
        <w:t>t harbor any illusion that they look at anything but the red letter grade. Before writing kids off for being ungrateful or lazy, you need to understand why what they</w:t>
      </w:r>
      <w:r>
        <w:rPr>
          <w:rFonts w:ascii="Times New Roman" w:hAnsi="Times New Roman" w:cs="Times New Roman"/>
        </w:rPr>
        <w:t>’</w:t>
      </w:r>
      <w:r>
        <w:rPr>
          <w:rFonts w:hint="eastAsia" w:ascii="Times New Roman" w:hAnsi="Times New Roman" w:cs="Times New Roman"/>
        </w:rPr>
        <w:t>re doing makes perfect sense.</w:t>
      </w:r>
    </w:p>
    <w:p>
      <w:pPr>
        <w:rPr>
          <w:rFonts w:ascii="Times New Roman" w:hAnsi="Times New Roman" w:cs="Times New Roman"/>
        </w:rPr>
      </w:pPr>
      <w:r>
        <w:rPr>
          <w:rFonts w:hint="eastAsia" w:ascii="Times New Roman" w:hAnsi="Times New Roman" w:cs="Times New Roman"/>
        </w:rPr>
        <w:t xml:space="preserve">  Telling kids they need to take advantage of the feedback they get isn</w:t>
      </w:r>
      <w:r>
        <w:rPr>
          <w:rFonts w:ascii="Times New Roman" w:hAnsi="Times New Roman" w:cs="Times New Roman"/>
        </w:rPr>
        <w:t>’</w:t>
      </w:r>
      <w:r>
        <w:rPr>
          <w:rFonts w:hint="eastAsia" w:ascii="Times New Roman" w:hAnsi="Times New Roman" w:cs="Times New Roman"/>
        </w:rPr>
        <w:t>t just good advice - it</w:t>
      </w:r>
      <w:r>
        <w:rPr>
          <w:rFonts w:ascii="Times New Roman" w:hAnsi="Times New Roman" w:cs="Times New Roman"/>
        </w:rPr>
        <w:t>’</w:t>
      </w:r>
      <w:r>
        <w:rPr>
          <w:rFonts w:hint="eastAsia" w:ascii="Times New Roman" w:hAnsi="Times New Roman" w:cs="Times New Roman"/>
        </w:rPr>
        <w:t>s established science. In the last few decades, researchers have discovered a lot about how people become experts. The main idea, made popular by everyone, is the 10,000-hour rule. Ten thousand is the number of hours it takes to become an expert in almost any field.</w:t>
      </w:r>
    </w:p>
    <w:p>
      <w:pPr>
        <w:rPr>
          <w:rFonts w:ascii="Times New Roman" w:hAnsi="Times New Roman" w:cs="Times New Roman"/>
        </w:rPr>
      </w:pPr>
      <w:r>
        <w:rPr>
          <w:rFonts w:hint="eastAsia" w:ascii="Times New Roman" w:hAnsi="Times New Roman" w:cs="Times New Roman"/>
        </w:rPr>
        <w:t xml:space="preserve">  So why don</w:t>
      </w:r>
      <w:r>
        <w:rPr>
          <w:rFonts w:ascii="Times New Roman" w:hAnsi="Times New Roman" w:cs="Times New Roman"/>
        </w:rPr>
        <w:t>’</w:t>
      </w:r>
      <w:r>
        <w:rPr>
          <w:rFonts w:hint="eastAsia" w:ascii="Times New Roman" w:hAnsi="Times New Roman" w:cs="Times New Roman"/>
        </w:rPr>
        <w:t>t kinds view their mistakes as a valuable asset(财富)? Well, kids don</w:t>
      </w:r>
      <w:r>
        <w:rPr>
          <w:rFonts w:ascii="Times New Roman" w:hAnsi="Times New Roman" w:cs="Times New Roman"/>
        </w:rPr>
        <w:t>’</w:t>
      </w:r>
      <w:r>
        <w:rPr>
          <w:rFonts w:hint="eastAsia" w:ascii="Times New Roman" w:hAnsi="Times New Roman" w:cs="Times New Roman"/>
        </w:rPr>
        <w:t xml:space="preserve">t think about their mistakes rationally(理性地) - they think about them emotionally. Mistakes make kids feel stupid. </w:t>
      </w:r>
      <w:r>
        <w:rPr>
          <w:rFonts w:ascii="Times New Roman" w:hAnsi="Times New Roman" w:cs="Times New Roman"/>
        </w:rPr>
        <w:t>“</w:t>
      </w:r>
      <w:r>
        <w:rPr>
          <w:rFonts w:hint="eastAsia" w:ascii="Times New Roman" w:hAnsi="Times New Roman" w:cs="Times New Roman"/>
        </w:rPr>
        <w:t>Stupid</w:t>
      </w:r>
      <w:r>
        <w:rPr>
          <w:rFonts w:ascii="Times New Roman" w:hAnsi="Times New Roman" w:cs="Times New Roman"/>
        </w:rPr>
        <w:t>”</w:t>
      </w:r>
      <w:r>
        <w:rPr>
          <w:rFonts w:hint="eastAsia" w:ascii="Times New Roman" w:hAnsi="Times New Roman" w:cs="Times New Roman"/>
        </w:rPr>
        <w:t xml:space="preserve"> is just that: a feeling. Specifically, it</w:t>
      </w:r>
      <w:r>
        <w:rPr>
          <w:rFonts w:ascii="Times New Roman" w:hAnsi="Times New Roman" w:cs="Times New Roman"/>
        </w:rPr>
        <w:t>’</w:t>
      </w:r>
      <w:r>
        <w:rPr>
          <w:rFonts w:hint="eastAsia" w:ascii="Times New Roman" w:hAnsi="Times New Roman" w:cs="Times New Roman"/>
        </w:rPr>
        <w:t>s the feeling of shame, and our natural response is to avoid its source. If we get a bad grade, we hide the test away. Unsurprisingly, that</w:t>
      </w:r>
      <w:r>
        <w:rPr>
          <w:rFonts w:ascii="Times New Roman" w:hAnsi="Times New Roman" w:cs="Times New Roman"/>
        </w:rPr>
        <w:t>’</w:t>
      </w:r>
      <w:r>
        <w:rPr>
          <w:rFonts w:hint="eastAsia" w:ascii="Times New Roman" w:hAnsi="Times New Roman" w:cs="Times New Roman"/>
        </w:rPr>
        <w:t>s the worst move to make if you ever want to get better. Academic success does not come from how smart or motivated kids are. It comes from how they feel about their mistakes.</w:t>
      </w:r>
    </w:p>
    <w:p>
      <w:pPr>
        <w:numPr>
          <w:ilvl w:val="0"/>
          <w:numId w:val="4"/>
        </w:numPr>
        <w:rPr>
          <w:rFonts w:ascii="Times New Roman" w:hAnsi="Times New Roman" w:cs="Times New Roman"/>
        </w:rPr>
      </w:pPr>
      <w:r>
        <w:rPr>
          <w:rFonts w:hint="eastAsia" w:ascii="Times New Roman" w:hAnsi="Times New Roman" w:cs="Times New Roman"/>
        </w:rPr>
        <w:t>The passage suggests that learning to face mistakes and take advantage of them is ______.</w:t>
      </w:r>
    </w:p>
    <w:p>
      <w:pPr>
        <w:numPr>
          <w:ilvl w:val="0"/>
          <w:numId w:val="5"/>
        </w:numPr>
        <w:tabs>
          <w:tab w:val="clear" w:pos="312"/>
        </w:tabs>
        <w:rPr>
          <w:rFonts w:ascii="Times New Roman" w:hAnsi="Times New Roman" w:cs="Times New Roman"/>
        </w:rPr>
      </w:pPr>
      <w:r>
        <w:rPr>
          <w:rFonts w:hint="eastAsia" w:ascii="Times New Roman" w:hAnsi="Times New Roman" w:cs="Times New Roman"/>
        </w:rPr>
        <w:t>a great difficult thing to both kids and adults</w:t>
      </w:r>
    </w:p>
    <w:p>
      <w:pPr>
        <w:numPr>
          <w:ilvl w:val="0"/>
          <w:numId w:val="5"/>
        </w:numPr>
        <w:tabs>
          <w:tab w:val="clear" w:pos="312"/>
        </w:tabs>
        <w:rPr>
          <w:rFonts w:ascii="Times New Roman" w:hAnsi="Times New Roman" w:cs="Times New Roman"/>
        </w:rPr>
      </w:pPr>
      <w:r>
        <w:rPr>
          <w:rFonts w:hint="eastAsia" w:ascii="Times New Roman" w:hAnsi="Times New Roman" w:cs="Times New Roman"/>
        </w:rPr>
        <w:t>of great importance to the growth of kids</w:t>
      </w:r>
    </w:p>
    <w:p>
      <w:pPr>
        <w:numPr>
          <w:ilvl w:val="0"/>
          <w:numId w:val="5"/>
        </w:numPr>
        <w:tabs>
          <w:tab w:val="clear" w:pos="312"/>
        </w:tabs>
        <w:rPr>
          <w:rFonts w:ascii="Times New Roman" w:hAnsi="Times New Roman" w:cs="Times New Roman"/>
        </w:rPr>
      </w:pPr>
      <w:r>
        <w:rPr>
          <w:rFonts w:hint="eastAsia" w:ascii="Times New Roman" w:hAnsi="Times New Roman" w:cs="Times New Roman"/>
        </w:rPr>
        <w:t>a common practice that scientists always neglect in their work</w:t>
      </w:r>
    </w:p>
    <w:p>
      <w:pPr>
        <w:numPr>
          <w:ilvl w:val="0"/>
          <w:numId w:val="5"/>
        </w:numPr>
        <w:tabs>
          <w:tab w:val="clear" w:pos="312"/>
        </w:tabs>
        <w:rPr>
          <w:rFonts w:ascii="Times New Roman" w:hAnsi="Times New Roman" w:cs="Times New Roman"/>
        </w:rPr>
      </w:pPr>
      <w:r>
        <w:rPr>
          <w:rFonts w:hint="eastAsia" w:ascii="Times New Roman" w:hAnsi="Times New Roman" w:cs="Times New Roman"/>
        </w:rPr>
        <w:t>the best way for language experts to be excellent in their fields</w:t>
      </w:r>
    </w:p>
    <w:p>
      <w:pPr>
        <w:numPr>
          <w:ilvl w:val="0"/>
          <w:numId w:val="4"/>
        </w:numPr>
        <w:tabs>
          <w:tab w:val="clear" w:pos="312"/>
        </w:tabs>
        <w:rPr>
          <w:rFonts w:ascii="Times New Roman" w:hAnsi="Times New Roman" w:cs="Times New Roman"/>
        </w:rPr>
      </w:pPr>
      <w:r>
        <w:rPr>
          <w:rFonts w:hint="eastAsia" w:ascii="Times New Roman" w:hAnsi="Times New Roman" w:cs="Times New Roman"/>
        </w:rPr>
        <w:t>According to the passage, the best way for kids to deal with their mistakes is by _______.</w:t>
      </w:r>
    </w:p>
    <w:p>
      <w:pPr>
        <w:numPr>
          <w:ilvl w:val="0"/>
          <w:numId w:val="6"/>
        </w:numPr>
        <w:tabs>
          <w:tab w:val="clear" w:pos="312"/>
        </w:tabs>
        <w:rPr>
          <w:rFonts w:ascii="Times New Roman" w:hAnsi="Times New Roman" w:cs="Times New Roman"/>
        </w:rPr>
      </w:pPr>
      <w:r>
        <w:rPr>
          <w:rFonts w:hint="eastAsia" w:ascii="Times New Roman" w:hAnsi="Times New Roman" w:cs="Times New Roman"/>
        </w:rPr>
        <w:t>doing whatever they like to do without taking their mistakes seriously</w:t>
      </w:r>
    </w:p>
    <w:p>
      <w:pPr>
        <w:numPr>
          <w:ilvl w:val="0"/>
          <w:numId w:val="6"/>
        </w:numPr>
        <w:tabs>
          <w:tab w:val="clear" w:pos="312"/>
        </w:tabs>
        <w:rPr>
          <w:rFonts w:ascii="Times New Roman" w:hAnsi="Times New Roman" w:cs="Times New Roman"/>
        </w:rPr>
      </w:pPr>
      <w:r>
        <w:rPr>
          <w:rFonts w:hint="eastAsia" w:ascii="Times New Roman" w:hAnsi="Times New Roman" w:cs="Times New Roman"/>
        </w:rPr>
        <w:t>ignoring their mistakes and holding on their own opinions</w:t>
      </w:r>
    </w:p>
    <w:p>
      <w:pPr>
        <w:numPr>
          <w:ilvl w:val="0"/>
          <w:numId w:val="6"/>
        </w:numPr>
        <w:tabs>
          <w:tab w:val="clear" w:pos="312"/>
        </w:tabs>
        <w:rPr>
          <w:rFonts w:ascii="Times New Roman" w:hAnsi="Times New Roman" w:cs="Times New Roman"/>
        </w:rPr>
      </w:pPr>
      <w:r>
        <w:rPr>
          <w:rFonts w:hint="eastAsia" w:ascii="Times New Roman" w:hAnsi="Times New Roman" w:cs="Times New Roman"/>
        </w:rPr>
        <w:t>seeking advice and feedback from teachers, experts and scientists</w:t>
      </w:r>
    </w:p>
    <w:p>
      <w:pPr>
        <w:numPr>
          <w:ilvl w:val="0"/>
          <w:numId w:val="6"/>
        </w:numPr>
        <w:tabs>
          <w:tab w:val="clear" w:pos="312"/>
        </w:tabs>
        <w:rPr>
          <w:rFonts w:ascii="Times New Roman" w:hAnsi="Times New Roman" w:cs="Times New Roman"/>
        </w:rPr>
      </w:pPr>
      <w:r>
        <w:rPr>
          <w:rFonts w:hint="eastAsia" w:ascii="Times New Roman" w:hAnsi="Times New Roman" w:cs="Times New Roman"/>
        </w:rPr>
        <w:t>being brave to their mistakes without considering them as a shame</w:t>
      </w:r>
    </w:p>
    <w:p>
      <w:pPr>
        <w:numPr>
          <w:ilvl w:val="0"/>
          <w:numId w:val="4"/>
        </w:numPr>
        <w:tabs>
          <w:tab w:val="clear" w:pos="312"/>
        </w:tabs>
        <w:rPr>
          <w:rFonts w:ascii="Times New Roman" w:hAnsi="Times New Roman" w:cs="Times New Roman"/>
        </w:rPr>
      </w:pPr>
      <w:r>
        <w:rPr>
          <w:rFonts w:hint="eastAsia" w:ascii="Times New Roman" w:hAnsi="Times New Roman" w:cs="Times New Roman"/>
        </w:rPr>
        <w:t>Which of the following does the writer think kids should not do when making mistakes?</w:t>
      </w:r>
    </w:p>
    <w:p>
      <w:pPr>
        <w:numPr>
          <w:ilvl w:val="0"/>
          <w:numId w:val="7"/>
        </w:numPr>
        <w:tabs>
          <w:tab w:val="clear" w:pos="312"/>
        </w:tabs>
        <w:rPr>
          <w:rFonts w:ascii="Times New Roman" w:hAnsi="Times New Roman" w:cs="Times New Roman"/>
        </w:rPr>
      </w:pPr>
      <w:r>
        <w:rPr>
          <w:rFonts w:hint="eastAsia" w:ascii="Times New Roman" w:hAnsi="Times New Roman" w:cs="Times New Roman"/>
        </w:rPr>
        <w:t>Learn from their mistakes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B.Listen to the teachers</w:t>
      </w:r>
      <w:r>
        <w:rPr>
          <w:rFonts w:ascii="Times New Roman" w:hAnsi="Times New Roman" w:cs="Times New Roman"/>
        </w:rPr>
        <w:t>’</w:t>
      </w:r>
      <w:r>
        <w:rPr>
          <w:rFonts w:hint="eastAsia" w:ascii="Times New Roman" w:hAnsi="Times New Roman" w:cs="Times New Roman"/>
        </w:rPr>
        <w:t xml:space="preserve"> advice</w:t>
      </w:r>
    </w:p>
    <w:p>
      <w:pPr>
        <w:numPr>
          <w:ilvl w:val="0"/>
          <w:numId w:val="7"/>
        </w:numPr>
        <w:tabs>
          <w:tab w:val="clear" w:pos="312"/>
        </w:tabs>
        <w:rPr>
          <w:rFonts w:ascii="Times New Roman" w:hAnsi="Times New Roman" w:cs="Times New Roman"/>
        </w:rPr>
      </w:pPr>
      <w:r>
        <w:rPr>
          <w:rFonts w:hint="eastAsia" w:ascii="Times New Roman" w:hAnsi="Times New Roman" w:cs="Times New Roman"/>
        </w:rPr>
        <w:t>Regard themselves as stupid</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D.Think about their mistakes rationally</w:t>
      </w:r>
    </w:p>
    <w:p>
      <w:pPr>
        <w:numPr>
          <w:ilvl w:val="0"/>
          <w:numId w:val="4"/>
        </w:numPr>
        <w:tabs>
          <w:tab w:val="clear" w:pos="312"/>
        </w:tabs>
        <w:rPr>
          <w:rFonts w:ascii="Times New Roman" w:hAnsi="Times New Roman" w:cs="Times New Roman"/>
        </w:rPr>
      </w:pPr>
      <w:r>
        <w:rPr>
          <w:rFonts w:hint="eastAsia" w:ascii="Times New Roman" w:hAnsi="Times New Roman" w:cs="Times New Roman"/>
        </w:rPr>
        <w:t>According to the writer, teachers in school should ______.</w:t>
      </w:r>
    </w:p>
    <w:p>
      <w:pPr>
        <w:numPr>
          <w:ilvl w:val="0"/>
          <w:numId w:val="8"/>
        </w:numPr>
        <w:tabs>
          <w:tab w:val="clear" w:pos="312"/>
        </w:tabs>
        <w:rPr>
          <w:rFonts w:ascii="Times New Roman" w:hAnsi="Times New Roman" w:cs="Times New Roman"/>
        </w:rPr>
      </w:pPr>
      <w:r>
        <w:rPr>
          <w:rFonts w:hint="eastAsia" w:ascii="Times New Roman" w:hAnsi="Times New Roman" w:cs="Times New Roman"/>
        </w:rPr>
        <w:t>point out kids</w:t>
      </w:r>
      <w:r>
        <w:rPr>
          <w:rFonts w:ascii="Times New Roman" w:hAnsi="Times New Roman" w:cs="Times New Roman"/>
        </w:rPr>
        <w:t>’</w:t>
      </w:r>
      <w:r>
        <w:rPr>
          <w:rFonts w:hint="eastAsia" w:ascii="Times New Roman" w:hAnsi="Times New Roman" w:cs="Times New Roman"/>
        </w:rPr>
        <w:t xml:space="preserve"> mistake whenever found</w:t>
      </w:r>
    </w:p>
    <w:p>
      <w:pPr>
        <w:numPr>
          <w:ilvl w:val="0"/>
          <w:numId w:val="8"/>
        </w:numPr>
        <w:tabs>
          <w:tab w:val="clear" w:pos="312"/>
        </w:tabs>
        <w:rPr>
          <w:rFonts w:ascii="Times New Roman" w:hAnsi="Times New Roman" w:cs="Times New Roman"/>
        </w:rPr>
      </w:pPr>
      <w:r>
        <w:rPr>
          <w:rFonts w:hint="eastAsia" w:ascii="Times New Roman" w:hAnsi="Times New Roman" w:cs="Times New Roman"/>
        </w:rPr>
        <w:t>help kids overcome the feelings about making mistakes</w:t>
      </w:r>
    </w:p>
    <w:p>
      <w:pPr>
        <w:numPr>
          <w:ilvl w:val="0"/>
          <w:numId w:val="8"/>
        </w:numPr>
        <w:tabs>
          <w:tab w:val="clear" w:pos="312"/>
        </w:tabs>
        <w:rPr>
          <w:rFonts w:ascii="Times New Roman" w:hAnsi="Times New Roman" w:cs="Times New Roman"/>
        </w:rPr>
      </w:pPr>
      <w:r>
        <w:rPr>
          <w:rFonts w:hint="eastAsia" w:ascii="Times New Roman" w:hAnsi="Times New Roman" w:cs="Times New Roman"/>
        </w:rPr>
        <w:t>give kids more book knowledge</w:t>
      </w:r>
    </w:p>
    <w:p>
      <w:pPr>
        <w:numPr>
          <w:ilvl w:val="0"/>
          <w:numId w:val="8"/>
        </w:numPr>
        <w:tabs>
          <w:tab w:val="clear" w:pos="312"/>
        </w:tabs>
        <w:rPr>
          <w:rFonts w:ascii="Times New Roman" w:hAnsi="Times New Roman" w:cs="Times New Roman"/>
        </w:rPr>
      </w:pPr>
      <w:r>
        <w:rPr>
          <w:rFonts w:hint="eastAsia" w:ascii="Times New Roman" w:hAnsi="Times New Roman" w:cs="Times New Roman"/>
        </w:rPr>
        <w:t>always correct kids</w:t>
      </w:r>
      <w:r>
        <w:rPr>
          <w:rFonts w:ascii="Times New Roman" w:hAnsi="Times New Roman" w:cs="Times New Roman"/>
        </w:rPr>
        <w:t>’</w:t>
      </w:r>
      <w:r>
        <w:rPr>
          <w:rFonts w:hint="eastAsia" w:ascii="Times New Roman" w:hAnsi="Times New Roman" w:cs="Times New Roman"/>
        </w:rPr>
        <w:t xml:space="preserve"> mistake</w:t>
      </w:r>
    </w:p>
    <w:p>
      <w:pPr>
        <w:rPr>
          <w:rFonts w:ascii="Times New Roman" w:hAnsi="Times New Roman" w:cs="Times New Roman"/>
          <w:color w:val="FF0000"/>
        </w:rPr>
      </w:pPr>
      <w:r>
        <w:rPr>
          <w:rFonts w:hint="eastAsia" w:ascii="Times New Roman" w:hAnsi="Times New Roman" w:cs="Times New Roman"/>
          <w:color w:val="FF0000"/>
        </w:rPr>
        <w:t>【答案】</w:t>
      </w:r>
    </w:p>
    <w:p>
      <w:pPr>
        <w:rPr>
          <w:rFonts w:ascii="Times New Roman" w:hAnsi="Times New Roman" w:cs="Times New Roman"/>
        </w:rPr>
      </w:pPr>
      <w:r>
        <w:rPr>
          <w:rFonts w:hint="eastAsia" w:ascii="Times New Roman" w:hAnsi="Times New Roman" w:cs="Times New Roman"/>
          <w:color w:val="FF0000"/>
        </w:rPr>
        <w:t>56-59 BDCB</w:t>
      </w:r>
    </w:p>
    <w:p>
      <w:pPr>
        <w:jc w:val="center"/>
        <w:rPr>
          <w:rFonts w:ascii="Times New Roman" w:hAnsi="Times New Roman" w:cs="Times New Roman"/>
        </w:rPr>
      </w:pPr>
      <w:r>
        <w:rPr>
          <w:rFonts w:hint="eastAsia" w:ascii="Times New Roman" w:hAnsi="Times New Roman" w:cs="Times New Roman"/>
        </w:rPr>
        <w:t>(B)</w:t>
      </w:r>
    </w:p>
    <w:p>
      <w:pPr>
        <w:jc w:val="center"/>
        <w:rPr>
          <w:rFonts w:ascii="Times New Roman" w:hAnsi="Times New Roman" w:cs="Times New Roman"/>
        </w:rPr>
      </w:pPr>
      <w:r>
        <w:rPr>
          <w:rFonts w:hint="eastAsia" w:ascii="Times New Roman" w:hAnsi="Times New Roman" w:cs="Times New Roman"/>
        </w:rPr>
        <w:t>How Your Money Helps</w:t>
      </w:r>
    </w:p>
    <w:p>
      <w:pPr>
        <w:rPr>
          <w:rFonts w:ascii="Times New Roman" w:hAnsi="Times New Roman" w:cs="Times New Roman"/>
        </w:rPr>
      </w:pPr>
      <w:r>
        <w:rPr>
          <w:rFonts w:hint="eastAsia" w:ascii="Times New Roman" w:hAnsi="Times New Roman" w:cs="Times New Roman"/>
        </w:rPr>
        <w:t xml:space="preserve">  Membership activities made a contribution of over £3 million to the Museum last year. Your support plays a vial role, thank you.</w:t>
      </w:r>
    </w:p>
    <w:p>
      <w:pPr>
        <w:rPr>
          <w:rFonts w:ascii="Times New Roman" w:hAnsi="Times New Roman" w:cs="Times New Roman"/>
        </w:rPr>
      </w:pPr>
      <w:r>
        <w:rPr>
          <w:rFonts w:hint="eastAsia" w:ascii="Times New Roman" w:hAnsi="Times New Roman" w:cs="Times New Roman"/>
        </w:rPr>
        <w:t xml:space="preserve">  In 2015 Members responded to an appeal to acquire the Stoney Waterloo Album. Through their extraordinary generosity, and that of the American Friends of the British Museum, the Museum secured this historic album in 200</w:t>
      </w:r>
      <w:r>
        <w:rPr>
          <w:rFonts w:hint="eastAsia" w:ascii="Times New Roman" w:hAnsi="Times New Roman" w:cs="Times New Roman"/>
          <w:vertAlign w:val="superscript"/>
        </w:rPr>
        <w:t>th</w:t>
      </w:r>
      <w:r>
        <w:rPr>
          <w:rFonts w:hint="eastAsia" w:ascii="Times New Roman" w:hAnsi="Times New Roman" w:cs="Times New Roman"/>
        </w:rPr>
        <w:t xml:space="preserve"> anniversary year of the Battle of Waterloo. </w:t>
      </w:r>
      <w:r>
        <w:rPr>
          <w:rFonts w:hint="eastAsia" w:ascii="Times New Roman" w:hAnsi="Times New Roman" w:cs="Times New Roman"/>
          <w:i/>
          <w:iCs/>
          <w:u w:val="single"/>
        </w:rPr>
        <w:t>Visit info.museum.org.uk.</w:t>
      </w:r>
    </w:p>
    <w:p>
      <w:pPr>
        <w:rPr>
          <w:rFonts w:ascii="Times New Roman" w:hAnsi="Times New Roman" w:cs="Times New Roman"/>
        </w:rPr>
      </w:pPr>
      <w:r>
        <w:rPr>
          <w:rFonts w:hint="eastAsia" w:ascii="Times New Roman" w:hAnsi="Times New Roman" w:cs="Times New Roman"/>
        </w:rPr>
        <w:t xml:space="preserve">  Designed by Sir Robert Smirke and completed in 1857, the Grade I listed Bloomsbury building requires frequent and painstaking work to maintain it. For much of the past year regular work has been undertaken to the main portico(门廊) as part of ongoing, vital repairs to the stonemasonry(石雕).</w:t>
      </w:r>
    </w:p>
    <w:p>
      <w:pPr>
        <w:rPr>
          <w:rFonts w:ascii="Times New Roman" w:hAnsi="Times New Roman" w:cs="Times New Roman"/>
        </w:rPr>
      </w:pPr>
      <w:r>
        <w:rPr>
          <w:rFonts w:hint="eastAsia" w:ascii="Times New Roman" w:hAnsi="Times New Roman" w:cs="Times New Roman"/>
        </w:rPr>
        <w:t xml:space="preserve">  The British Museum is a museum of the citizen - its collection is for the whole of the UK. Last year 3 million visitors saw British Museum objects on display in museums and galleries across the UK. The Sikh fortress turban tour has been the most popular, reaching over 350,000 visitors and nine museums across the country. </w:t>
      </w:r>
      <w:r>
        <w:rPr>
          <w:rFonts w:hint="eastAsia" w:ascii="Times New Roman" w:hAnsi="Times New Roman" w:cs="Times New Roman"/>
          <w:i/>
          <w:iCs/>
          <w:u w:val="single"/>
        </w:rPr>
        <w:t>Visit citizen.britishmuseu,.org</w:t>
      </w:r>
      <w:r>
        <w:rPr>
          <w:rFonts w:hint="eastAsia" w:ascii="Times New Roman" w:hAnsi="Times New Roman" w:cs="Times New Roman"/>
        </w:rPr>
        <w:t xml:space="preserve"> to learn more.</w:t>
      </w:r>
    </w:p>
    <w:p>
      <w:pPr>
        <w:rPr>
          <w:rFonts w:ascii="Times New Roman" w:hAnsi="Times New Roman" w:cs="Times New Roman"/>
        </w:rPr>
      </w:pPr>
      <w:r>
        <w:rPr>
          <w:rFonts w:hint="eastAsia" w:ascii="Times New Roman" w:hAnsi="Times New Roman" w:cs="Times New Roman"/>
        </w:rPr>
        <w:t xml:space="preserve">  One of the most ambitious building developments in the British Museum</w:t>
      </w:r>
      <w:r>
        <w:rPr>
          <w:rFonts w:ascii="Times New Roman" w:hAnsi="Times New Roman" w:cs="Times New Roman"/>
        </w:rPr>
        <w:t>’</w:t>
      </w:r>
      <w:r>
        <w:rPr>
          <w:rFonts w:hint="eastAsia" w:ascii="Times New Roman" w:hAnsi="Times New Roman" w:cs="Times New Roman"/>
        </w:rPr>
        <w:t>s history - the World Conservation and Exhibitions Centre - was completed with the support of our Members. The building in the northwest corner of the Museum site houses new state-of-the-art conservation and science laboratories, new storage facilities, and the Sainsbury Exhibitions Gallery.</w:t>
      </w:r>
    </w:p>
    <w:p>
      <w:pPr>
        <w:rPr>
          <w:rFonts w:ascii="Times New Roman" w:hAnsi="Times New Roman" w:cs="Times New Roman"/>
        </w:rPr>
      </w:pPr>
      <w:r>
        <w:rPr>
          <w:rFonts w:hint="eastAsia" w:ascii="Times New Roman" w:hAnsi="Times New Roman" w:cs="Times New Roman"/>
        </w:rPr>
        <w:t xml:space="preserve">  </w:t>
      </w:r>
      <w:r>
        <w:rPr>
          <w:rFonts w:hint="eastAsia" w:ascii="Times New Roman" w:hAnsi="Times New Roman" w:cs="Times New Roman"/>
          <w:i/>
          <w:iCs/>
          <w:u w:val="single"/>
        </w:rPr>
        <w:t>Visit buildings.british.org.uk.</w:t>
      </w:r>
    </w:p>
    <w:p>
      <w:pPr>
        <w:rPr>
          <w:rFonts w:ascii="Times New Roman" w:hAnsi="Times New Roman" w:cs="Times New Roman"/>
        </w:rPr>
      </w:pPr>
      <w:r>
        <w:rPr>
          <w:rFonts w:hint="eastAsia" w:ascii="Times New Roman" w:hAnsi="Times New Roman" w:cs="Times New Roman"/>
        </w:rPr>
        <w:t xml:space="preserve">  The Portable Antiquities Scheme (PAS), managed by the British Museum, recently announced the discovery of a significant Viking store of valuables in Oxfordshire. The PAS offers the only mechanism for recording such finds, which are made publicly available on its online database at </w:t>
      </w:r>
      <w:r>
        <w:rPr>
          <w:rFonts w:hint="eastAsia" w:ascii="Times New Roman" w:hAnsi="Times New Roman" w:cs="Times New Roman"/>
          <w:i/>
          <w:iCs/>
          <w:u w:val="single"/>
        </w:rPr>
        <w:t>finds.org.uk.</w:t>
      </w:r>
    </w:p>
    <w:p>
      <w:pPr>
        <w:numPr>
          <w:ilvl w:val="0"/>
          <w:numId w:val="4"/>
        </w:numPr>
        <w:rPr>
          <w:rFonts w:ascii="Times New Roman" w:hAnsi="Times New Roman" w:cs="Times New Roman"/>
        </w:rPr>
      </w:pPr>
      <w:r>
        <w:rPr>
          <w:rFonts w:hint="eastAsia" w:ascii="Times New Roman" w:hAnsi="Times New Roman" w:cs="Times New Roman"/>
        </w:rPr>
        <w:t>This passage is most probably from ______.</w:t>
      </w:r>
    </w:p>
    <w:p>
      <w:pPr>
        <w:numPr>
          <w:ilvl w:val="0"/>
          <w:numId w:val="9"/>
        </w:numPr>
        <w:tabs>
          <w:tab w:val="clear" w:pos="312"/>
        </w:tabs>
        <w:rPr>
          <w:rFonts w:ascii="Times New Roman" w:hAnsi="Times New Roman" w:cs="Times New Roman"/>
        </w:rPr>
      </w:pPr>
      <w:r>
        <w:rPr>
          <w:rFonts w:hint="eastAsia" w:ascii="Times New Roman" w:hAnsi="Times New Roman" w:cs="Times New Roman"/>
        </w:rPr>
        <w:t>an announcement about the British Museum</w:t>
      </w:r>
    </w:p>
    <w:p>
      <w:pPr>
        <w:numPr>
          <w:ilvl w:val="0"/>
          <w:numId w:val="9"/>
        </w:numPr>
        <w:tabs>
          <w:tab w:val="clear" w:pos="312"/>
        </w:tabs>
        <w:rPr>
          <w:rFonts w:ascii="Times New Roman" w:hAnsi="Times New Roman" w:cs="Times New Roman"/>
        </w:rPr>
      </w:pPr>
      <w:r>
        <w:rPr>
          <w:rFonts w:hint="eastAsia" w:ascii="Times New Roman" w:hAnsi="Times New Roman" w:cs="Times New Roman"/>
        </w:rPr>
        <w:t>a science magazine about the British Museum</w:t>
      </w:r>
    </w:p>
    <w:p>
      <w:pPr>
        <w:numPr>
          <w:ilvl w:val="0"/>
          <w:numId w:val="9"/>
        </w:numPr>
        <w:tabs>
          <w:tab w:val="clear" w:pos="312"/>
        </w:tabs>
        <w:rPr>
          <w:rFonts w:ascii="Times New Roman" w:hAnsi="Times New Roman" w:cs="Times New Roman"/>
        </w:rPr>
      </w:pPr>
      <w:r>
        <w:rPr>
          <w:rFonts w:hint="eastAsia" w:ascii="Times New Roman" w:hAnsi="Times New Roman" w:cs="Times New Roman"/>
        </w:rPr>
        <w:t>the homepage of the British Museum</w:t>
      </w:r>
    </w:p>
    <w:p>
      <w:pPr>
        <w:numPr>
          <w:ilvl w:val="0"/>
          <w:numId w:val="9"/>
        </w:numPr>
        <w:tabs>
          <w:tab w:val="clear" w:pos="312"/>
        </w:tabs>
        <w:rPr>
          <w:rFonts w:ascii="Times New Roman" w:hAnsi="Times New Roman" w:cs="Times New Roman"/>
        </w:rPr>
      </w:pPr>
      <w:r>
        <w:rPr>
          <w:rFonts w:hint="eastAsia" w:ascii="Times New Roman" w:hAnsi="Times New Roman" w:cs="Times New Roman"/>
        </w:rPr>
        <w:t>a newspaper advertisement on the British Museum</w:t>
      </w:r>
    </w:p>
    <w:p>
      <w:pPr>
        <w:numPr>
          <w:ilvl w:val="0"/>
          <w:numId w:val="4"/>
        </w:numPr>
        <w:tabs>
          <w:tab w:val="clear" w:pos="312"/>
        </w:tabs>
        <w:rPr>
          <w:rFonts w:ascii="Times New Roman" w:hAnsi="Times New Roman" w:cs="Times New Roman"/>
        </w:rPr>
      </w:pPr>
      <w:r>
        <w:rPr>
          <w:rFonts w:hint="eastAsia" w:ascii="Times New Roman" w:hAnsi="Times New Roman" w:cs="Times New Roman"/>
        </w:rPr>
        <w:t>If you want to know more about the museum of the citizen, you can visit _____.</w:t>
      </w:r>
    </w:p>
    <w:p>
      <w:pPr>
        <w:rPr>
          <w:rFonts w:ascii="Times New Roman" w:hAnsi="Times New Roman" w:cs="Times New Roman"/>
        </w:rPr>
      </w:pPr>
      <w:r>
        <w:rPr>
          <w:rFonts w:hint="eastAsia" w:ascii="Times New Roman" w:hAnsi="Times New Roman" w:cs="Times New Roman"/>
        </w:rPr>
        <w:t xml:space="preserve">  A.</w:t>
      </w:r>
      <w:r>
        <w:rPr>
          <w:rFonts w:hint="eastAsia" w:ascii="Times New Roman" w:hAnsi="Times New Roman" w:cs="Times New Roman"/>
          <w:i/>
          <w:iCs/>
          <w:u w:val="single"/>
        </w:rPr>
        <w:t>finds.org.uk.</w:t>
      </w:r>
    </w:p>
    <w:p>
      <w:pPr>
        <w:rPr>
          <w:rFonts w:ascii="Times New Roman" w:hAnsi="Times New Roman" w:cs="Times New Roman"/>
        </w:rPr>
      </w:pPr>
      <w:r>
        <w:rPr>
          <w:rFonts w:hint="eastAsia" w:ascii="Times New Roman" w:hAnsi="Times New Roman" w:cs="Times New Roman"/>
        </w:rPr>
        <w:t xml:space="preserve">  B.</w:t>
      </w:r>
      <w:r>
        <w:rPr>
          <w:rFonts w:hint="eastAsia" w:ascii="Times New Roman" w:hAnsi="Times New Roman" w:cs="Times New Roman"/>
          <w:i/>
          <w:iCs/>
          <w:u w:val="single"/>
        </w:rPr>
        <w:t>citizen.britishmuseu,.org</w:t>
      </w:r>
    </w:p>
    <w:p>
      <w:pPr>
        <w:rPr>
          <w:rFonts w:ascii="Times New Roman" w:hAnsi="Times New Roman" w:cs="Times New Roman"/>
        </w:rPr>
      </w:pPr>
      <w:r>
        <w:rPr>
          <w:rFonts w:hint="eastAsia" w:ascii="Times New Roman" w:hAnsi="Times New Roman" w:cs="Times New Roman"/>
        </w:rPr>
        <w:t xml:space="preserve">  C.</w:t>
      </w:r>
      <w:r>
        <w:rPr>
          <w:rFonts w:hint="eastAsia" w:ascii="Times New Roman" w:hAnsi="Times New Roman" w:cs="Times New Roman"/>
          <w:i/>
          <w:iCs/>
          <w:u w:val="single"/>
        </w:rPr>
        <w:t>info.museum.org.uk.</w:t>
      </w:r>
    </w:p>
    <w:p>
      <w:pPr>
        <w:rPr>
          <w:rFonts w:ascii="Times New Roman" w:hAnsi="Times New Roman" w:cs="Times New Roman"/>
        </w:rPr>
      </w:pPr>
      <w:r>
        <w:rPr>
          <w:rFonts w:hint="eastAsia" w:ascii="Times New Roman" w:hAnsi="Times New Roman" w:cs="Times New Roman"/>
        </w:rPr>
        <w:t xml:space="preserve">  D.</w:t>
      </w:r>
      <w:r>
        <w:rPr>
          <w:rFonts w:hint="eastAsia" w:ascii="Times New Roman" w:hAnsi="Times New Roman" w:cs="Times New Roman"/>
          <w:i/>
          <w:iCs/>
          <w:u w:val="single"/>
        </w:rPr>
        <w:t>buildings.british.org.uk</w:t>
      </w:r>
    </w:p>
    <w:p>
      <w:pPr>
        <w:rPr>
          <w:rFonts w:ascii="Times New Roman" w:hAnsi="Times New Roman" w:cs="Times New Roman"/>
        </w:rPr>
      </w:pPr>
      <w:r>
        <w:rPr>
          <w:rFonts w:hint="eastAsia" w:ascii="Times New Roman" w:hAnsi="Times New Roman" w:cs="Times New Roman"/>
        </w:rPr>
        <w:t>62.Which of the following statements is true according to the passage?</w:t>
      </w:r>
    </w:p>
    <w:p>
      <w:pPr>
        <w:rPr>
          <w:rFonts w:ascii="Times New Roman" w:hAnsi="Times New Roman" w:cs="Times New Roman"/>
        </w:rPr>
      </w:pPr>
      <w:r>
        <w:rPr>
          <w:rFonts w:hint="eastAsia" w:ascii="Times New Roman" w:hAnsi="Times New Roman" w:cs="Times New Roman"/>
        </w:rPr>
        <w:t xml:space="preserve">  A.The Battle of Waterloo happened in the year 1915.</w:t>
      </w:r>
    </w:p>
    <w:p>
      <w:pPr>
        <w:rPr>
          <w:rFonts w:ascii="Times New Roman" w:hAnsi="Times New Roman" w:cs="Times New Roman"/>
        </w:rPr>
      </w:pPr>
      <w:r>
        <w:rPr>
          <w:rFonts w:hint="eastAsia" w:ascii="Times New Roman" w:hAnsi="Times New Roman" w:cs="Times New Roman"/>
        </w:rPr>
        <w:t xml:space="preserve">  B.Three million visitors saw British Museum objects on display in museums in 2015.</w:t>
      </w:r>
    </w:p>
    <w:p>
      <w:pPr>
        <w:rPr>
          <w:rFonts w:ascii="Times New Roman" w:hAnsi="Times New Roman" w:cs="Times New Roman"/>
        </w:rPr>
      </w:pPr>
      <w:r>
        <w:rPr>
          <w:rFonts w:hint="eastAsia" w:ascii="Times New Roman" w:hAnsi="Times New Roman" w:cs="Times New Roman"/>
        </w:rPr>
        <w:t xml:space="preserve">  C.The Grade I listed Bloomsbury building can be visited in Oxfordshire.</w:t>
      </w:r>
    </w:p>
    <w:p>
      <w:pPr>
        <w:rPr>
          <w:rFonts w:ascii="Times New Roman" w:hAnsi="Times New Roman" w:cs="Times New Roman"/>
        </w:rPr>
      </w:pPr>
      <w:r>
        <w:rPr>
          <w:rFonts w:hint="eastAsia" w:ascii="Times New Roman" w:hAnsi="Times New Roman" w:cs="Times New Roman"/>
        </w:rPr>
        <w:t xml:space="preserve">  D.Membership activities push forward the development of the British Museum.</w:t>
      </w:r>
    </w:p>
    <w:p>
      <w:pPr>
        <w:rPr>
          <w:rFonts w:ascii="Times New Roman" w:hAnsi="Times New Roman" w:cs="Times New Roman"/>
          <w:color w:val="FF0000"/>
        </w:rPr>
      </w:pPr>
      <w:r>
        <w:rPr>
          <w:rFonts w:hint="eastAsia" w:ascii="Times New Roman" w:hAnsi="Times New Roman" w:cs="Times New Roman"/>
          <w:color w:val="FF0000"/>
        </w:rPr>
        <w:t>【答案】</w:t>
      </w:r>
    </w:p>
    <w:p>
      <w:pPr>
        <w:rPr>
          <w:rFonts w:ascii="Times New Roman" w:hAnsi="Times New Roman" w:cs="Times New Roman"/>
          <w:color w:val="FF0000"/>
        </w:rPr>
      </w:pPr>
      <w:r>
        <w:rPr>
          <w:rFonts w:hint="eastAsia" w:ascii="Times New Roman" w:hAnsi="Times New Roman" w:cs="Times New Roman"/>
          <w:color w:val="FF0000"/>
        </w:rPr>
        <w:t>60-61 CBD</w:t>
      </w:r>
    </w:p>
    <w:p>
      <w:pPr>
        <w:jc w:val="center"/>
        <w:rPr>
          <w:rFonts w:ascii="Times New Roman" w:hAnsi="Times New Roman" w:cs="Times New Roman"/>
        </w:rPr>
      </w:pPr>
      <w:r>
        <w:rPr>
          <w:rFonts w:hint="eastAsia" w:ascii="Times New Roman" w:hAnsi="Times New Roman" w:cs="Times New Roman"/>
        </w:rPr>
        <w:t>（C）</w:t>
      </w:r>
    </w:p>
    <w:p>
      <w:pPr>
        <w:rPr>
          <w:rFonts w:ascii="Times New Roman" w:hAnsi="Times New Roman" w:cs="Times New Roman"/>
        </w:rPr>
      </w:pPr>
      <w:r>
        <w:rPr>
          <w:rFonts w:hint="eastAsia" w:ascii="Times New Roman" w:hAnsi="Times New Roman" w:cs="Times New Roman"/>
        </w:rPr>
        <w:t xml:space="preserve">  Living in the USA today is to gain an appreciation for Dahrendorf</w:t>
      </w:r>
      <w:r>
        <w:rPr>
          <w:rFonts w:ascii="Times New Roman" w:hAnsi="Times New Roman" w:cs="Times New Roman"/>
        </w:rPr>
        <w:t>’</w:t>
      </w:r>
      <w:r>
        <w:rPr>
          <w:rFonts w:hint="eastAsia" w:ascii="Times New Roman" w:hAnsi="Times New Roman" w:cs="Times New Roman"/>
        </w:rPr>
        <w:t>s words there are social changes everywhere. Technology, the application of knowledge for practical ends, is a major source of social change.</w:t>
      </w:r>
    </w:p>
    <w:p>
      <w:pPr>
        <w:rPr>
          <w:rFonts w:ascii="Times New Roman" w:hAnsi="Times New Roman" w:cs="Times New Roman"/>
        </w:rPr>
      </w:pPr>
      <w:r>
        <w:rPr>
          <w:rFonts w:hint="eastAsia" w:ascii="Times New Roman" w:hAnsi="Times New Roman" w:cs="Times New Roman"/>
        </w:rPr>
        <w:t xml:space="preserve">  Yet we would do well to remind ourselves that technology is a human creation; it does not exist naturally. A spear(矛) or a robot is much a cultural as a physical object. Until humans use a spear to hunt game or a robot to produce machine parts, neither is much more than a solid mass of matter. For a bird looking for an object on which to rest, a spear or robot serves the purpose equally well. The explosion of the Challenger space shuttle and the Russian nuclear accident st Chernobyl drive home </w:t>
      </w:r>
      <w:r>
        <w:rPr>
          <w:rFonts w:hint="eastAsia" w:ascii="Times New Roman" w:hAnsi="Times New Roman" w:cs="Times New Roman"/>
          <w:b/>
          <w:bCs/>
        </w:rPr>
        <w:t>the human quality of technology</w:t>
      </w:r>
      <w:r>
        <w:rPr>
          <w:rFonts w:hint="eastAsia" w:ascii="Times New Roman" w:hAnsi="Times New Roman" w:cs="Times New Roman"/>
        </w:rPr>
        <w:t>; they provide cases in which well-planned systems suddenly went wrong and there was no ready hand to set them right. Since technology is a human creation, we are responsible for what is done with it. Pessimists(悲观主义者) worry that we will use our technology eventually to blow our world and ourselves to pieces. But they have been saying this for decades, and so far we have managed to survive and even flourish. Whether we will continue to do so in the years ahead remains uncertain. Clearly, the impact of technology on our lives deserves a closer examination.</w:t>
      </w:r>
    </w:p>
    <w:p>
      <w:pPr>
        <w:rPr>
          <w:rFonts w:ascii="Times New Roman" w:hAnsi="Times New Roman" w:cs="Times New Roman"/>
        </w:rPr>
      </w:pPr>
      <w:r>
        <w:rPr>
          <w:rFonts w:hint="eastAsia" w:ascii="Times New Roman" w:hAnsi="Times New Roman" w:cs="Times New Roman"/>
        </w:rPr>
        <w:t xml:space="preserve">  Few technological developments have had a greater impact on our lives than the computer revolution. Scientists and engineers have designed specialized machines that can do the tasks that once only people could do. There are those who say that the switch to an information-based economy is in the same camp as other great historical milestones, particularly the Industrial Revolution. Yet when we ask why the Industrial Revolution was a revolution, we find that it was not the machines. The primary reason why it was a revolution is that it led to great social change. Ot gave rise to mass production and, through mass production, to a society in which wealth was not confined to the few.</w:t>
      </w:r>
    </w:p>
    <w:p>
      <w:pPr>
        <w:rPr>
          <w:rFonts w:ascii="Times New Roman" w:hAnsi="Times New Roman" w:cs="Times New Roman"/>
        </w:rPr>
      </w:pPr>
      <w:r>
        <w:rPr>
          <w:rFonts w:hint="eastAsia" w:ascii="Times New Roman" w:hAnsi="Times New Roman" w:cs="Times New Roman"/>
        </w:rPr>
        <w:t xml:space="preserve">  In somewhat similar fashion, computers promise to revolutionize the structure of American life, particularly as they free the human mind and open new possibilities in knowledge and communication. The Industrial Revolution supplemented and replaced the muscles of human and animals by mechanical methods. The computer extends this development to supplement and replace some aspects of the mind of human beings by electronic methods. It is the capacity of the computer for solving problems and making decisions that represents its greatest potential and that poses the greatest difficulties in predicting the impact on society.</w:t>
      </w:r>
    </w:p>
    <w:p>
      <w:pPr>
        <w:rPr>
          <w:rFonts w:ascii="Times New Roman" w:hAnsi="Times New Roman" w:cs="Times New Roman"/>
        </w:rPr>
      </w:pPr>
      <w:r>
        <w:rPr>
          <w:rFonts w:hint="eastAsia" w:ascii="Times New Roman" w:hAnsi="Times New Roman" w:cs="Times New Roman"/>
        </w:rPr>
        <w:t>63.A spear or a robot has the quality of technology only when it _____.</w:t>
      </w:r>
    </w:p>
    <w:p>
      <w:pPr>
        <w:numPr>
          <w:ilvl w:val="0"/>
          <w:numId w:val="10"/>
        </w:numPr>
        <w:tabs>
          <w:tab w:val="clear" w:pos="312"/>
        </w:tabs>
        <w:rPr>
          <w:rFonts w:ascii="Times New Roman" w:hAnsi="Times New Roman" w:cs="Times New Roman"/>
        </w:rPr>
      </w:pPr>
      <w:r>
        <w:rPr>
          <w:rFonts w:hint="eastAsia" w:ascii="Times New Roman" w:hAnsi="Times New Roman" w:cs="Times New Roman"/>
        </w:rPr>
        <w:t>is served both as a cultural and a physical object</w:t>
      </w:r>
    </w:p>
    <w:p>
      <w:pPr>
        <w:numPr>
          <w:ilvl w:val="0"/>
          <w:numId w:val="10"/>
        </w:numPr>
        <w:tabs>
          <w:tab w:val="clear" w:pos="312"/>
        </w:tabs>
        <w:rPr>
          <w:rFonts w:ascii="Times New Roman" w:hAnsi="Times New Roman" w:cs="Times New Roman"/>
        </w:rPr>
      </w:pPr>
      <w:r>
        <w:rPr>
          <w:rFonts w:hint="eastAsia" w:ascii="Times New Roman" w:hAnsi="Times New Roman" w:cs="Times New Roman"/>
        </w:rPr>
        <w:t>has a wide range of purposes</w:t>
      </w:r>
    </w:p>
    <w:p>
      <w:pPr>
        <w:numPr>
          <w:ilvl w:val="0"/>
          <w:numId w:val="10"/>
        </w:numPr>
        <w:tabs>
          <w:tab w:val="clear" w:pos="312"/>
        </w:tabs>
        <w:rPr>
          <w:rFonts w:ascii="Times New Roman" w:hAnsi="Times New Roman" w:cs="Times New Roman"/>
        </w:rPr>
      </w:pPr>
      <w:r>
        <w:rPr>
          <w:rFonts w:hint="eastAsia" w:ascii="Times New Roman" w:hAnsi="Times New Roman" w:cs="Times New Roman"/>
        </w:rPr>
        <w:t>is useful to both man and animals</w:t>
      </w:r>
    </w:p>
    <w:p>
      <w:pPr>
        <w:numPr>
          <w:ilvl w:val="0"/>
          <w:numId w:val="10"/>
        </w:numPr>
        <w:tabs>
          <w:tab w:val="clear" w:pos="312"/>
        </w:tabs>
        <w:rPr>
          <w:rFonts w:ascii="Times New Roman" w:hAnsi="Times New Roman" w:cs="Times New Roman"/>
        </w:rPr>
      </w:pPr>
      <w:r>
        <w:rPr>
          <w:rFonts w:hint="eastAsia" w:ascii="Times New Roman" w:hAnsi="Times New Roman" w:cs="Times New Roman"/>
        </w:rPr>
        <w:t>is made use of by human beings</w:t>
      </w:r>
    </w:p>
    <w:p>
      <w:pPr>
        <w:numPr>
          <w:ilvl w:val="0"/>
          <w:numId w:val="11"/>
        </w:numPr>
        <w:tabs>
          <w:tab w:val="clear" w:pos="312"/>
        </w:tabs>
        <w:rPr>
          <w:rFonts w:ascii="Times New Roman" w:hAnsi="Times New Roman" w:cs="Times New Roman"/>
        </w:rPr>
      </w:pPr>
      <w:r>
        <w:rPr>
          <w:rFonts w:hint="eastAsia" w:ascii="Times New Roman" w:hAnsi="Times New Roman" w:cs="Times New Roman"/>
        </w:rPr>
        <w:t>The examples of the Challenger and Chernobyl show that ______.</w:t>
      </w:r>
    </w:p>
    <w:p>
      <w:pPr>
        <w:numPr>
          <w:ilvl w:val="0"/>
          <w:numId w:val="12"/>
        </w:numPr>
        <w:tabs>
          <w:tab w:val="clear" w:pos="312"/>
        </w:tabs>
        <w:rPr>
          <w:rFonts w:ascii="Times New Roman" w:hAnsi="Times New Roman" w:cs="Times New Roman"/>
        </w:rPr>
      </w:pPr>
      <w:r>
        <w:rPr>
          <w:rFonts w:hint="eastAsia" w:ascii="Times New Roman" w:hAnsi="Times New Roman" w:cs="Times New Roman"/>
        </w:rPr>
        <w:t>technology can be used destroy our earth if it is not controlled by man</w:t>
      </w:r>
    </w:p>
    <w:p>
      <w:pPr>
        <w:numPr>
          <w:ilvl w:val="0"/>
          <w:numId w:val="12"/>
        </w:numPr>
        <w:tabs>
          <w:tab w:val="clear" w:pos="312"/>
        </w:tabs>
        <w:rPr>
          <w:rFonts w:ascii="Times New Roman" w:hAnsi="Times New Roman" w:cs="Times New Roman"/>
        </w:rPr>
      </w:pPr>
      <w:r>
        <w:rPr>
          <w:rFonts w:hint="eastAsia" w:ascii="Times New Roman" w:hAnsi="Times New Roman" w:cs="Times New Roman"/>
        </w:rPr>
        <w:t>technology belongs to man, so we should be responsible for it</w:t>
      </w:r>
    </w:p>
    <w:p>
      <w:pPr>
        <w:numPr>
          <w:ilvl w:val="0"/>
          <w:numId w:val="12"/>
        </w:numPr>
        <w:tabs>
          <w:tab w:val="clear" w:pos="312"/>
        </w:tabs>
        <w:rPr>
          <w:rFonts w:ascii="Times New Roman" w:hAnsi="Times New Roman" w:cs="Times New Roman"/>
        </w:rPr>
      </w:pPr>
      <w:r>
        <w:rPr>
          <w:rFonts w:hint="eastAsia" w:ascii="Times New Roman" w:hAnsi="Times New Roman" w:cs="Times New Roman"/>
        </w:rPr>
        <w:t>technology is likely to go wrong because it is a human creation</w:t>
      </w:r>
    </w:p>
    <w:p>
      <w:pPr>
        <w:numPr>
          <w:ilvl w:val="0"/>
          <w:numId w:val="12"/>
        </w:numPr>
        <w:tabs>
          <w:tab w:val="clear" w:pos="312"/>
        </w:tabs>
        <w:rPr>
          <w:rFonts w:ascii="Times New Roman" w:hAnsi="Times New Roman" w:cs="Times New Roman"/>
        </w:rPr>
      </w:pPr>
      <w:r>
        <w:rPr>
          <w:rFonts w:hint="eastAsia" w:ascii="Times New Roman" w:hAnsi="Times New Roman" w:cs="Times New Roman"/>
        </w:rPr>
        <w:t>technology never goes wrong unless it is used by man</w:t>
      </w:r>
    </w:p>
    <w:p>
      <w:pPr>
        <w:numPr>
          <w:ilvl w:val="0"/>
          <w:numId w:val="11"/>
        </w:numPr>
        <w:tabs>
          <w:tab w:val="clear" w:pos="312"/>
        </w:tabs>
        <w:rPr>
          <w:rFonts w:ascii="Times New Roman" w:hAnsi="Times New Roman" w:cs="Times New Roman"/>
        </w:rPr>
      </w:pPr>
      <w:r>
        <w:rPr>
          <w:rFonts w:hint="eastAsia" w:ascii="Times New Roman" w:hAnsi="Times New Roman" w:cs="Times New Roman"/>
        </w:rPr>
        <w:t>According to the author, why the introduction of the computer is a revolution is that ______.</w:t>
      </w:r>
    </w:p>
    <w:p>
      <w:pPr>
        <w:numPr>
          <w:ilvl w:val="0"/>
          <w:numId w:val="13"/>
        </w:numPr>
        <w:tabs>
          <w:tab w:val="clear" w:pos="312"/>
        </w:tabs>
        <w:rPr>
          <w:rFonts w:ascii="Times New Roman" w:hAnsi="Times New Roman" w:cs="Times New Roman"/>
        </w:rPr>
      </w:pPr>
      <w:r>
        <w:rPr>
          <w:rFonts w:hint="eastAsia" w:ascii="Times New Roman" w:hAnsi="Times New Roman" w:cs="Times New Roman"/>
        </w:rPr>
        <w:t>the computer has made the human mind smarter than before</w:t>
      </w:r>
    </w:p>
    <w:p>
      <w:pPr>
        <w:numPr>
          <w:ilvl w:val="0"/>
          <w:numId w:val="13"/>
        </w:numPr>
        <w:tabs>
          <w:tab w:val="clear" w:pos="312"/>
        </w:tabs>
        <w:rPr>
          <w:rFonts w:ascii="Times New Roman" w:hAnsi="Times New Roman" w:cs="Times New Roman"/>
        </w:rPr>
      </w:pPr>
      <w:r>
        <w:rPr>
          <w:rFonts w:hint="eastAsia" w:ascii="Times New Roman" w:hAnsi="Times New Roman" w:cs="Times New Roman"/>
        </w:rPr>
        <w:t>the computer can finish the work that could only be done by people before</w:t>
      </w:r>
    </w:p>
    <w:p>
      <w:pPr>
        <w:numPr>
          <w:ilvl w:val="0"/>
          <w:numId w:val="13"/>
        </w:numPr>
        <w:tabs>
          <w:tab w:val="clear" w:pos="312"/>
        </w:tabs>
        <w:rPr>
          <w:rFonts w:ascii="Times New Roman" w:hAnsi="Times New Roman" w:cs="Times New Roman"/>
        </w:rPr>
      </w:pPr>
      <w:r>
        <w:rPr>
          <w:rFonts w:hint="eastAsia" w:ascii="Times New Roman" w:hAnsi="Times New Roman" w:cs="Times New Roman"/>
        </w:rPr>
        <w:t>the computer has greatly affected society potentially</w:t>
      </w:r>
    </w:p>
    <w:p>
      <w:pPr>
        <w:numPr>
          <w:ilvl w:val="0"/>
          <w:numId w:val="13"/>
        </w:numPr>
        <w:tabs>
          <w:tab w:val="clear" w:pos="312"/>
        </w:tabs>
        <w:rPr>
          <w:rFonts w:ascii="Times New Roman" w:hAnsi="Times New Roman" w:cs="Times New Roman"/>
        </w:rPr>
      </w:pPr>
      <w:r>
        <w:rPr>
          <w:rFonts w:hint="eastAsia" w:ascii="Times New Roman" w:hAnsi="Times New Roman" w:cs="Times New Roman"/>
        </w:rPr>
        <w:t>the computer has brought human beings an information technology</w:t>
      </w:r>
    </w:p>
    <w:p>
      <w:pPr>
        <w:numPr>
          <w:ilvl w:val="0"/>
          <w:numId w:val="11"/>
        </w:numPr>
        <w:tabs>
          <w:tab w:val="clear" w:pos="312"/>
        </w:tabs>
        <w:rPr>
          <w:rFonts w:ascii="Times New Roman" w:hAnsi="Times New Roman" w:cs="Times New Roman"/>
        </w:rPr>
      </w:pPr>
      <w:r>
        <w:rPr>
          <w:rFonts w:hint="eastAsia" w:ascii="Times New Roman" w:hAnsi="Times New Roman" w:cs="Times New Roman"/>
        </w:rPr>
        <w:t xml:space="preserve">By using the phrase </w:t>
      </w:r>
      <w:r>
        <w:rPr>
          <w:rFonts w:ascii="Times New Roman" w:hAnsi="Times New Roman" w:cs="Times New Roman"/>
        </w:rPr>
        <w:t>“</w:t>
      </w:r>
      <w:r>
        <w:rPr>
          <w:rFonts w:hint="eastAsia" w:ascii="Times New Roman" w:hAnsi="Times New Roman" w:cs="Times New Roman"/>
        </w:rPr>
        <w:t>the human quality of technology</w:t>
      </w:r>
      <w:r>
        <w:rPr>
          <w:rFonts w:ascii="Times New Roman" w:hAnsi="Times New Roman" w:cs="Times New Roman"/>
        </w:rPr>
        <w:t>”</w:t>
      </w:r>
      <w:r>
        <w:rPr>
          <w:rFonts w:hint="eastAsia" w:ascii="Times New Roman" w:hAnsi="Times New Roman" w:cs="Times New Roman"/>
        </w:rPr>
        <w:t xml:space="preserve"> in Para, the author refers to the fact that technology _______.</w:t>
      </w:r>
    </w:p>
    <w:p>
      <w:pPr>
        <w:numPr>
          <w:ilvl w:val="0"/>
          <w:numId w:val="14"/>
        </w:numPr>
        <w:tabs>
          <w:tab w:val="clear" w:pos="312"/>
        </w:tabs>
        <w:rPr>
          <w:rFonts w:ascii="Times New Roman" w:hAnsi="Times New Roman" w:cs="Times New Roman"/>
        </w:rPr>
      </w:pPr>
      <w:r>
        <w:rPr>
          <w:rFonts w:hint="eastAsia" w:ascii="Times New Roman" w:hAnsi="Times New Roman" w:cs="Times New Roman"/>
        </w:rPr>
        <w:t>has affected the human life greatly</w:t>
      </w:r>
    </w:p>
    <w:p>
      <w:pPr>
        <w:numPr>
          <w:ilvl w:val="0"/>
          <w:numId w:val="14"/>
        </w:numPr>
        <w:tabs>
          <w:tab w:val="clear" w:pos="312"/>
        </w:tabs>
        <w:rPr>
          <w:rFonts w:ascii="Times New Roman" w:hAnsi="Times New Roman" w:cs="Times New Roman"/>
        </w:rPr>
      </w:pPr>
      <w:r>
        <w:rPr>
          <w:rFonts w:hint="eastAsia" w:ascii="Times New Roman" w:hAnsi="Times New Roman" w:cs="Times New Roman"/>
        </w:rPr>
        <w:t>can replace some ways of human beings</w:t>
      </w:r>
    </w:p>
    <w:p>
      <w:pPr>
        <w:numPr>
          <w:ilvl w:val="0"/>
          <w:numId w:val="14"/>
        </w:numPr>
        <w:tabs>
          <w:tab w:val="clear" w:pos="312"/>
        </w:tabs>
        <w:rPr>
          <w:rFonts w:ascii="Times New Roman" w:hAnsi="Times New Roman" w:cs="Times New Roman"/>
        </w:rPr>
      </w:pPr>
      <w:r>
        <w:rPr>
          <w:rFonts w:hint="eastAsia" w:ascii="Times New Roman" w:hAnsi="Times New Roman" w:cs="Times New Roman"/>
        </w:rPr>
        <w:t>has various qualities which human beings do not have</w:t>
      </w:r>
    </w:p>
    <w:p>
      <w:pPr>
        <w:numPr>
          <w:ilvl w:val="0"/>
          <w:numId w:val="14"/>
        </w:numPr>
        <w:tabs>
          <w:tab w:val="clear" w:pos="312"/>
        </w:tabs>
        <w:rPr>
          <w:rFonts w:ascii="Times New Roman" w:hAnsi="Times New Roman" w:cs="Times New Roman"/>
        </w:rPr>
      </w:pPr>
      <w:r>
        <w:rPr>
          <w:rFonts w:hint="eastAsia" w:ascii="Times New Roman" w:hAnsi="Times New Roman" w:cs="Times New Roman"/>
        </w:rPr>
        <w:t>has some characteristics which human beings have</w:t>
      </w:r>
    </w:p>
    <w:p>
      <w:pPr>
        <w:rPr>
          <w:rFonts w:ascii="Times New Roman" w:hAnsi="Times New Roman" w:cs="Times New Roman"/>
          <w:color w:val="FF0000"/>
        </w:rPr>
      </w:pPr>
      <w:r>
        <w:rPr>
          <w:rFonts w:hint="eastAsia" w:ascii="Times New Roman" w:hAnsi="Times New Roman" w:cs="Times New Roman"/>
          <w:color w:val="FF0000"/>
        </w:rPr>
        <w:t>【答案】</w:t>
      </w:r>
    </w:p>
    <w:p>
      <w:pPr>
        <w:rPr>
          <w:rFonts w:ascii="Times New Roman" w:hAnsi="Times New Roman" w:cs="Times New Roman"/>
        </w:rPr>
      </w:pPr>
      <w:r>
        <w:rPr>
          <w:rFonts w:hint="eastAsia" w:ascii="Times New Roman" w:hAnsi="Times New Roman" w:cs="Times New Roman"/>
          <w:color w:val="FF0000"/>
        </w:rPr>
        <w:t>63-64 DCCD</w:t>
      </w:r>
    </w:p>
    <w:p>
      <w:pPr>
        <w:rPr>
          <w:rFonts w:ascii="Times New Roman" w:hAnsi="Times New Roman" w:cs="Times New Roman"/>
          <w:b/>
          <w:bCs/>
        </w:rPr>
      </w:pPr>
      <w:r>
        <w:rPr>
          <w:rFonts w:hint="eastAsia" w:ascii="Times New Roman" w:hAnsi="Times New Roman" w:cs="Times New Roman"/>
          <w:b/>
          <w:bCs/>
        </w:rPr>
        <w:t>Section C</w:t>
      </w:r>
    </w:p>
    <w:p>
      <w:pPr>
        <w:ind w:left="211" w:hanging="211" w:hangingChars="100"/>
        <w:rPr>
          <w:rFonts w:hint="eastAsia" w:ascii="Times New Roman" w:hAnsi="Times New Roman" w:cs="Times New Roman"/>
        </w:rPr>
      </w:pPr>
      <w:r>
        <w:rPr>
          <w:rFonts w:hint="eastAsia" w:ascii="Times New Roman" w:hAnsi="Times New Roman" w:cs="Times New Roman"/>
          <w:b/>
          <w:bCs/>
        </w:rPr>
        <w:t xml:space="preserve">Directions: </w:t>
      </w:r>
      <w:r>
        <w:rPr>
          <w:rFonts w:hint="eastAsia" w:ascii="Times New Roman" w:hAnsi="Times New Roman" w:cs="Times New Roman"/>
        </w:rPr>
        <w:t>Read the following passage. Fill in each blank with a proper sentence given in the box. Each sentence can be used only once. Note that there are two more sentences than you need.</w:t>
      </w:r>
    </w:p>
    <w:p>
      <w:pPr>
        <w:ind w:left="211" w:hanging="210" w:hangingChars="100"/>
        <w:rPr>
          <w:rFonts w:ascii="Times New Roman" w:hAnsi="Times New Roman" w:cs="Times New Roman"/>
        </w:rPr>
      </w:pPr>
      <w:bookmarkStart w:id="0" w:name="_GoBack"/>
      <w:bookmarkEnd w:id="0"/>
      <w:r>
        <w:pict>
          <v:shape id="_x0000_s1027" o:spid="_x0000_s1027" o:spt="202" type="#_x0000_t202" style="position:absolute;left:0pt;margin-left:-4.95pt;margin-top:9.3pt;height:165.75pt;width:447pt;z-index:251660288;mso-width-relative:page;mso-height-relative:page;" fillcolor="#FFFFFF" filled="t" coordsize="21600,21600">
            <v:path/>
            <v:fill on="t" focussize="0,0"/>
            <v:stroke weight="0.5pt" joinstyle="miter"/>
            <v:imagedata o:title=""/>
            <o:lock v:ext="edit"/>
            <v:textbox>
              <w:txbxContent>
                <w:p>
                  <w:r>
                    <w:rPr>
                      <w:rFonts w:hint="eastAsia"/>
                    </w:rPr>
                    <w:t>A. With the latest learning toys, construction toys and more, your little ones can enjoy endless hours of imaginative play.</w:t>
                  </w:r>
                </w:p>
                <w:p>
                  <w:r>
                    <w:rPr>
                      <w:rFonts w:hint="eastAsia"/>
                    </w:rPr>
                    <w:t>B. LEGO products have always been about providing high quality experiences giving every child the chance to shape their own world through creative play.</w:t>
                  </w:r>
                </w:p>
                <w:p>
                  <w:r>
                    <w:rPr>
                      <w:rFonts w:hint="eastAsia"/>
                    </w:rPr>
                    <w:t>C. Lego</w:t>
                  </w:r>
                  <w:r>
                    <w:t>’</w:t>
                  </w:r>
                  <w:r>
                    <w:rPr>
                      <w:rFonts w:hint="eastAsia"/>
                    </w:rPr>
                    <w:t>s current bricks are made from oil-based plastics.</w:t>
                  </w:r>
                </w:p>
                <w:p>
                  <w:r>
                    <w:rPr>
                      <w:rFonts w:hint="eastAsia"/>
                    </w:rPr>
                    <w:t>D. Since plastic is so common and so non-eco-friendly, finding ways to replace it is extremely important.</w:t>
                  </w:r>
                </w:p>
                <w:p>
                  <w:r>
                    <w:rPr>
                      <w:rFonts w:hint="eastAsia"/>
                    </w:rPr>
                    <w:t>E.The new line of production has reportedly already started with pieces being produced from polyethylene(聚乙烯).</w:t>
                  </w:r>
                </w:p>
                <w:p>
                  <w:r>
                    <w:rPr>
                      <w:rFonts w:hint="eastAsia"/>
                    </w:rPr>
                    <w:t>F. The overall design of the space is a modern and mature interpretation of a youthful brand.</w:t>
                  </w:r>
                </w:p>
              </w:txbxContent>
            </v:textbox>
          </v:shape>
        </w:pict>
      </w: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 xml:space="preserve">   Lego recently announced that they will start producing pieces from sustainable sugar cane. The toys, which will be indistinguishable from classic Legos, will also feature botanical elements like leaves, bushes, and trees. (67)_________.</w:t>
      </w:r>
    </w:p>
    <w:p>
      <w:pPr>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w:t>
      </w:r>
      <w:r>
        <w:rPr>
          <w:rFonts w:hint="eastAsia" w:ascii="Times New Roman" w:hAnsi="Times New Roman" w:cs="Times New Roman"/>
        </w:rPr>
        <w:t>We want to make a positive impact on the world around us, and are working hard to make great play products for children using sustainable materials,</w:t>
      </w:r>
      <w:r>
        <w:rPr>
          <w:rFonts w:ascii="Times New Roman" w:hAnsi="Times New Roman" w:cs="Times New Roman"/>
        </w:rPr>
        <w:t>”</w:t>
      </w:r>
      <w:r>
        <w:rPr>
          <w:rFonts w:hint="eastAsia" w:ascii="Times New Roman" w:hAnsi="Times New Roman" w:cs="Times New Roman"/>
        </w:rPr>
        <w:t xml:space="preserve"> said Tim Brooks, vice president, environmental responsibility at the Lego Group, in a statement. </w:t>
      </w:r>
      <w:r>
        <w:rPr>
          <w:rFonts w:ascii="Times New Roman" w:hAnsi="Times New Roman" w:cs="Times New Roman"/>
        </w:rPr>
        <w:t>“</w:t>
      </w:r>
      <w:r>
        <w:rPr>
          <w:rFonts w:hint="eastAsia" w:ascii="Times New Roman" w:hAnsi="Times New Roman" w:cs="Times New Roman"/>
        </w:rPr>
        <w:t>This is a great first step inour ambitious commitment of making all Lego bricks using sustainable materials</w:t>
      </w:r>
      <w:r>
        <w:rPr>
          <w:rFonts w:ascii="Times New Roman" w:hAnsi="Times New Roman" w:cs="Times New Roman"/>
        </w:rPr>
        <w:t>”</w:t>
      </w:r>
      <w:r>
        <w:rPr>
          <w:rFonts w:hint="eastAsia" w:ascii="Times New Roman" w:hAnsi="Times New Roman" w:cs="Times New Roman"/>
        </w:rPr>
        <w:t>.</w:t>
      </w:r>
    </w:p>
    <w:p>
      <w:pPr>
        <w:numPr>
          <w:ilvl w:val="0"/>
          <w:numId w:val="15"/>
        </w:numPr>
        <w:tabs>
          <w:tab w:val="clear" w:pos="312"/>
        </w:tabs>
        <w:ind w:left="210"/>
        <w:rPr>
          <w:rFonts w:ascii="Times New Roman" w:hAnsi="Times New Roman" w:cs="Times New Roman"/>
        </w:rPr>
      </w:pPr>
      <w:r>
        <w:rPr>
          <w:rFonts w:hint="eastAsia" w:ascii="Times New Roman" w:hAnsi="Times New Roman" w:cs="Times New Roman"/>
        </w:rPr>
        <w:t>__________. It is a soft, durable and flexible plastic - technically identical to those</w:t>
      </w:r>
    </w:p>
    <w:p>
      <w:pPr>
        <w:rPr>
          <w:rFonts w:ascii="Times New Roman" w:hAnsi="Times New Roman" w:cs="Times New Roman"/>
        </w:rPr>
      </w:pPr>
      <w:r>
        <w:rPr>
          <w:rFonts w:hint="eastAsia" w:ascii="Times New Roman" w:hAnsi="Times New Roman" w:cs="Times New Roman"/>
        </w:rPr>
        <w:t>produced using conventional plastic. Lego says that we needn</w:t>
      </w:r>
      <w:r>
        <w:rPr>
          <w:rFonts w:ascii="Times New Roman" w:hAnsi="Times New Roman" w:cs="Times New Roman"/>
        </w:rPr>
        <w:t>’</w:t>
      </w:r>
      <w:r>
        <w:rPr>
          <w:rFonts w:hint="eastAsia" w:ascii="Times New Roman" w:hAnsi="Times New Roman" w:cs="Times New Roman"/>
        </w:rPr>
        <w:t>t worry about the quality of the new products, as they</w:t>
      </w:r>
      <w:r>
        <w:rPr>
          <w:rFonts w:ascii="Times New Roman" w:hAnsi="Times New Roman" w:cs="Times New Roman"/>
        </w:rPr>
        <w:t>’</w:t>
      </w:r>
      <w:r>
        <w:rPr>
          <w:rFonts w:hint="eastAsia" w:ascii="Times New Roman" w:hAnsi="Times New Roman" w:cs="Times New Roman"/>
        </w:rPr>
        <w:t>ve tested the plant-based plastic to ensure that it meets the high standards for quality and safety that consumers expect from the company.</w:t>
      </w:r>
    </w:p>
    <w:p>
      <w:pPr>
        <w:numPr>
          <w:ilvl w:val="0"/>
          <w:numId w:val="15"/>
        </w:numPr>
        <w:tabs>
          <w:tab w:val="clear" w:pos="312"/>
        </w:tabs>
        <w:ind w:left="210"/>
        <w:rPr>
          <w:rFonts w:ascii="Times New Roman" w:hAnsi="Times New Roman" w:cs="Times New Roman"/>
        </w:rPr>
      </w:pPr>
      <w:r>
        <w:rPr>
          <w:rFonts w:hint="eastAsia" w:ascii="Times New Roman" w:hAnsi="Times New Roman" w:cs="Times New Roman"/>
        </w:rPr>
        <w:t>__________. Children and parents will not notice any difference in the quality or appearance of the new elements, because plant-based polyethylene has the same proterties as conventional polyethylene.</w:t>
      </w:r>
    </w:p>
    <w:p>
      <w:pPr>
        <w:ind w:left="210"/>
        <w:rPr>
          <w:rFonts w:ascii="Times New Roman" w:hAnsi="Times New Roman" w:cs="Times New Roman"/>
        </w:rPr>
      </w:pPr>
      <w:r>
        <w:rPr>
          <w:rFonts w:hint="eastAsia" w:ascii="Times New Roman" w:hAnsi="Times New Roman" w:cs="Times New Roman"/>
        </w:rPr>
        <w:t>The move is part pf Lego</w:t>
      </w:r>
      <w:r>
        <w:rPr>
          <w:rFonts w:ascii="Times New Roman" w:hAnsi="Times New Roman" w:cs="Times New Roman"/>
        </w:rPr>
        <w:t>’</w:t>
      </w:r>
      <w:r>
        <w:rPr>
          <w:rFonts w:hint="eastAsia" w:ascii="Times New Roman" w:hAnsi="Times New Roman" w:cs="Times New Roman"/>
        </w:rPr>
        <w:t>s campaign to use sustainable materials in its core products and packaging by 2030, a move in which they have already invested $165 million. According to a research report, 4% of the world</w:t>
      </w:r>
      <w:r>
        <w:rPr>
          <w:rFonts w:ascii="Times New Roman" w:hAnsi="Times New Roman" w:cs="Times New Roman"/>
        </w:rPr>
        <w:t>’</w:t>
      </w:r>
      <w:r>
        <w:rPr>
          <w:rFonts w:hint="eastAsia" w:ascii="Times New Roman" w:hAnsi="Times New Roman" w:cs="Times New Roman"/>
        </w:rPr>
        <w:t>s petroleum is used as a raw material to make plastic, and another 4% is used in the plastic-making process. (70)_______. With this in mind, Lego has partnered with WWF to play their part, joining the Bioplastic Feedstock Alliance(BFA), which supports the responsible development of plastic made from plant material.</w:t>
      </w:r>
    </w:p>
    <w:p>
      <w:pPr>
        <w:ind w:left="210"/>
        <w:rPr>
          <w:rFonts w:ascii="Times New Roman" w:hAnsi="Times New Roman" w:cs="Times New Roman"/>
        </w:rPr>
      </w:pPr>
      <w:r>
        <w:rPr>
          <w:rFonts w:hint="eastAsia" w:ascii="Times New Roman" w:hAnsi="Times New Roman" w:cs="Times New Roman"/>
        </w:rPr>
        <w:t xml:space="preserve">  The LEGO Group</w:t>
      </w:r>
      <w:r>
        <w:rPr>
          <w:rFonts w:ascii="Times New Roman" w:hAnsi="Times New Roman" w:cs="Times New Roman"/>
        </w:rPr>
        <w:t>’</w:t>
      </w:r>
      <w:r>
        <w:rPr>
          <w:rFonts w:hint="eastAsia" w:ascii="Times New Roman" w:hAnsi="Times New Roman" w:cs="Times New Roman"/>
        </w:rPr>
        <w:t>s decision to pursue sustainably sourced bio-based plastic represents an incredible opportunity to reduce dependence on limited resources, and their work with the Bioplastic Feedstock Alliance will allow them to connect with other companies to continue to think creatively about sustainability.</w:t>
      </w:r>
    </w:p>
    <w:p>
      <w:pPr>
        <w:ind w:left="210"/>
        <w:rPr>
          <w:rFonts w:ascii="Times New Roman" w:hAnsi="Times New Roman" w:cs="Times New Roman"/>
          <w:color w:val="FF0000"/>
        </w:rPr>
      </w:pPr>
      <w:r>
        <w:rPr>
          <w:rFonts w:hint="eastAsia" w:ascii="Times New Roman" w:hAnsi="Times New Roman" w:cs="Times New Roman"/>
          <w:color w:val="FF0000"/>
        </w:rPr>
        <w:t>【答案】</w:t>
      </w:r>
    </w:p>
    <w:p>
      <w:pPr>
        <w:ind w:left="210"/>
        <w:rPr>
          <w:rFonts w:ascii="Times New Roman" w:hAnsi="Times New Roman" w:cs="Times New Roman"/>
          <w:color w:val="FF0000"/>
        </w:rPr>
      </w:pPr>
      <w:r>
        <w:rPr>
          <w:rFonts w:hint="eastAsia" w:ascii="Times New Roman" w:hAnsi="Times New Roman" w:cs="Times New Roman"/>
          <w:color w:val="FF0000"/>
        </w:rPr>
        <w:t>67-70 CEBD</w:t>
      </w:r>
    </w:p>
    <w:p>
      <w:pPr>
        <w:ind w:left="21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IV Summary writing</w:t>
      </w:r>
    </w:p>
    <w:p>
      <w:pPr>
        <w:ind w:left="21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Direction: Read the following passage. Summarize the main idea and the main point(s) of the passage in no more than 60 words. Use your own words as far as possible.</w:t>
      </w:r>
    </w:p>
    <w:p>
      <w:pPr>
        <w:ind w:left="21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Why Starbucks In China Is So Expensive</w:t>
      </w:r>
    </w:p>
    <w:p>
      <w:pPr>
        <w:ind w:left="21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China</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s national television network CCTV recently launched another of its campaigns against yet another foreigner brand that has become hugely popular in China: Starbucks. The report intended to spark something  about the Starbucks Pricing Controversy and compared the price of a latte at Starbucks in China with those in other countries around the world , the Price of a 354ml Medium Cup Latte- 27 Yuan at a Starbucks in Beijing; 24.25yuan at a Starbucks in London, UK; 19.98 yuan at a Starbucks in Chicago, USA;14.6yuan at a Starbucks in Bombay, India.</w:t>
      </w:r>
    </w:p>
    <w:p>
      <w:pPr>
        <w:ind w:left="21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The report basically was true: Starbucks in China is more expensive than pretty much anywhere else in the world. But it completely missed the point: Regarding the cost structure, as others have pointed out, they have a high cost model for producing coffee beverages and other products. Principally, they are often located in high rent areas, and are optimized(使.......优化) for service quality rather than cost-efficiency. Regarding how they are able to charge such high prices, it is largely a product of branding and convenience.</w:t>
      </w:r>
    </w:p>
    <w:p>
      <w:pPr>
        <w:ind w:left="21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In China, Starbucks, and many other cafe chains like them, don</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t just sell caffeinated beverages, they provide a luxury service for middle and upper class class consumers; they sell  class consciousness, status. The fact that they are expensive is one of their biggest selling points,  it is well known fact that Starbucks is expensive, and this is commercially inhibiting factor, it is one of the chain</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s best marketing strategies. Starbucks doesn</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t sell coffee in China, but sells status. It is the same rule for just about every other company marketing its goog and services towards China</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s moneyed classes: luxury items in China are far more expensive than in the West for no other reason than the fact that this country has a rather large, new rich consumer class which desires the status symbols to separate themselves from the masses.</w:t>
      </w:r>
    </w:p>
    <w:p>
      <w:pPr>
        <w:ind w:left="210"/>
        <w:rPr>
          <w:rFonts w:ascii="Times New Roman" w:hAnsi="Times New Roman" w:cs="Times New Roman"/>
          <w:color w:val="FF0000"/>
        </w:rPr>
      </w:pPr>
      <w:r>
        <w:rPr>
          <w:rFonts w:hint="eastAsia" w:ascii="Times New Roman" w:hAnsi="Times New Roman" w:cs="Times New Roman"/>
          <w:color w:val="FF0000"/>
        </w:rPr>
        <w:t>【答案】</w:t>
      </w:r>
    </w:p>
    <w:p>
      <w:pP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CCTV launched a report on Starbucks which intended to spark some thing and compared th eprice at Starbucks in China with those in other countries. The conclusion is that Starbucks in China is more expensive than much anywhere else. The reason why is Starbucks doesn</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t just sell coffee in China, but sells status.</w:t>
      </w:r>
    </w:p>
    <w:p>
      <w:pPr>
        <w:ind w:left="210"/>
        <w:rPr>
          <w:rFonts w:ascii="Times New Roman" w:hAnsi="Times New Roman" w:cs="Times New Roman"/>
          <w:color w:val="000000" w:themeColor="text1"/>
          <w14:textFill>
            <w14:solidFill>
              <w14:schemeClr w14:val="tx1"/>
            </w14:solidFill>
          </w14:textFill>
        </w:rPr>
      </w:pPr>
    </w:p>
    <w:p>
      <w:pPr>
        <w:ind w:left="210"/>
        <w:rPr>
          <w:rFonts w:ascii="Times New Roman" w:hAnsi="Times New Roman" w:cs="Times New Roman"/>
          <w:color w:val="000000" w:themeColor="text1"/>
          <w14:textFill>
            <w14:solidFill>
              <w14:schemeClr w14:val="tx1"/>
            </w14:solidFill>
          </w14:textFill>
        </w:rPr>
      </w:pPr>
    </w:p>
    <w:p>
      <w:pPr>
        <w:ind w:left="198"/>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V.Translation    </w:t>
      </w:r>
    </w:p>
    <w:p>
      <w:pPr>
        <w:ind w:left="198"/>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Direction: Translate the following sentences into English, using the words given in the brackets.</w:t>
      </w:r>
    </w:p>
    <w:p>
      <w:pPr>
        <w:numPr>
          <w:ilvl w:val="0"/>
          <w:numId w:val="16"/>
        </w:numPr>
        <w:ind w:left="198"/>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所有成功人士都知道每一分钟很重要。（aware）</w:t>
      </w:r>
    </w:p>
    <w:p>
      <w:pPr>
        <w:numPr>
          <w:ilvl w:val="0"/>
          <w:numId w:val="16"/>
        </w:numPr>
        <w:ind w:left="198"/>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看书会使你放慢节奏，还会让你从更感性的角度看待事物。（force）</w:t>
      </w:r>
    </w:p>
    <w:p>
      <w:pPr>
        <w:numPr>
          <w:ilvl w:val="0"/>
          <w:numId w:val="16"/>
        </w:numPr>
        <w:ind w:left="198"/>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从全球范围来看，生活在上海的年轻人睡得更早，而生活在深圳的年轻人则是最不愿意上床睡觉的。（while）</w:t>
      </w:r>
    </w:p>
    <w:p>
      <w:pPr>
        <w:numPr>
          <w:ilvl w:val="0"/>
          <w:numId w:val="16"/>
        </w:numPr>
        <w:ind w:left="198"/>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红海行动(OPERATION RED SEA），这部时长两个多小时的电影，2月16日在北京首映赢得了阵阵掌声。这部电影能够从心底里激发中国人民的民族自豪感。（which）</w:t>
      </w:r>
    </w:p>
    <w:p>
      <w:pPr>
        <w:ind w:left="210"/>
        <w:rPr>
          <w:rFonts w:ascii="Times New Roman" w:hAnsi="Times New Roman" w:cs="Times New Roman"/>
          <w:color w:val="FF0000"/>
        </w:rPr>
      </w:pPr>
      <w:r>
        <w:rPr>
          <w:rFonts w:hint="eastAsia" w:ascii="Times New Roman" w:hAnsi="Times New Roman" w:cs="Times New Roman"/>
          <w:color w:val="FF0000"/>
        </w:rPr>
        <w:t>【答案】</w:t>
      </w:r>
    </w:p>
    <w:p>
      <w:pPr>
        <w:rPr>
          <w:rFonts w:ascii="Times New Roman" w:hAnsi="Times New Roman" w:cs="Times New Roman"/>
          <w:color w:val="000000" w:themeColor="text1"/>
          <w14:textFill>
            <w14:solidFill>
              <w14:schemeClr w14:val="tx1"/>
            </w14:solidFill>
          </w14:textFill>
        </w:rPr>
      </w:pPr>
    </w:p>
    <w:p>
      <w:pPr>
        <w:numPr>
          <w:ilvl w:val="0"/>
          <w:numId w:val="17"/>
        </w:numPr>
        <w:ind w:firstLine="210" w:firstLineChars="1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All successful people are aware that every minute is so very important.</w:t>
      </w:r>
      <w:r>
        <w:rPr>
          <w:rFonts w:ascii="Times New Roman" w:hAnsi="Times New Roman" w:cs="Times New Roman"/>
          <w:color w:val="000000" w:themeColor="text1"/>
          <w14:textFill>
            <w14:solidFill>
              <w14:schemeClr w14:val="tx1"/>
            </w14:solidFill>
          </w14:textFill>
        </w:rPr>
        <w:t>’</w:t>
      </w:r>
    </w:p>
    <w:p>
      <w:pPr>
        <w:numPr>
          <w:ilvl w:val="0"/>
          <w:numId w:val="17"/>
        </w:numPr>
        <w:ind w:firstLine="210" w:firstLineChars="1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Reading books can force you to slow down your speed, and makes you treat things from a more sensitive aspect.</w:t>
      </w:r>
    </w:p>
    <w:p>
      <w:pPr>
        <w:numPr>
          <w:ilvl w:val="0"/>
          <w:numId w:val="17"/>
        </w:numPr>
        <w:ind w:firstLine="210" w:firstLineChars="1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From the whole world, the young people who live in Shanghai sleep earliest while the ones who live in Shenzhen are not willing to go to bed.</w:t>
      </w:r>
    </w:p>
    <w:p>
      <w:pPr>
        <w:numPr>
          <w:ilvl w:val="0"/>
          <w:numId w:val="17"/>
        </w:numPr>
        <w:ind w:firstLine="210" w:firstLineChars="1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OPERATION  RED SEA, the movie that lasts more than two hours, won so much applause when it is first launched in Beijing on 16</w:t>
      </w:r>
      <w:r>
        <w:rPr>
          <w:rFonts w:hint="eastAsia" w:ascii="Times New Roman" w:hAnsi="Times New Roman" w:cs="Times New Roman"/>
          <w:color w:val="000000" w:themeColor="text1"/>
          <w:vertAlign w:val="superscript"/>
          <w14:textFill>
            <w14:solidFill>
              <w14:schemeClr w14:val="tx1"/>
            </w14:solidFill>
          </w14:textFill>
        </w:rPr>
        <w:t>th</w:t>
      </w:r>
      <w:r>
        <w:rPr>
          <w:rFonts w:hint="eastAsia" w:ascii="Times New Roman" w:hAnsi="Times New Roman" w:cs="Times New Roman"/>
          <w:color w:val="000000" w:themeColor="text1"/>
          <w14:textFill>
            <w14:solidFill>
              <w14:schemeClr w14:val="tx1"/>
            </w14:solidFill>
          </w14:textFill>
        </w:rPr>
        <w:t xml:space="preserve"> ,February. Which can inspire Chinese national sense of being proud of their heart from the bottom.</w:t>
      </w:r>
    </w:p>
    <w:p>
      <w:pPr>
        <w:ind w:firstLine="210" w:firstLineChars="100"/>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VI. Direction: Write an English composition in 120-150 words according to the instructions given below in Chinese.</w:t>
      </w:r>
    </w:p>
    <w:p>
      <w:pP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为了改变传统的教学方式，激发同学们的学习热情，明启中学将在近日就讲座式教学（Lectures）和讨论式教学（Discussions）向全体学生征询意见。假定你是该学校的学生王磊，请你给上海学生报（SSP）主编写封信，表达你的观点。你的信函包括以下内容：</w:t>
      </w:r>
    </w:p>
    <w:p>
      <w:pPr>
        <w:numPr>
          <w:ilvl w:val="0"/>
          <w:numId w:val="18"/>
        </w:numPr>
        <w:tabs>
          <w:tab w:val="clear" w:pos="312"/>
        </w:tabs>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比较“讲座式教学”和“讨论式教学”的优缺点；</w:t>
      </w:r>
    </w:p>
    <w:p>
      <w:pPr>
        <w:numPr>
          <w:ilvl w:val="0"/>
          <w:numId w:val="18"/>
        </w:numPr>
        <w:tabs>
          <w:tab w:val="clear" w:pos="312"/>
        </w:tabs>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你的态度</w:t>
      </w:r>
    </w:p>
    <w:p>
      <w:pPr>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Dear SSP editor,</w:t>
      </w:r>
    </w:p>
    <w:p>
      <w:pPr>
        <w:ind w:firstLine="420" w:firstLineChars="2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To change the traditional way of education and inspire the student</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s enthusiasm of learning. We have a new way to educate students which is Discussion. The traditional education way, lectures may be out of date. Although some professors can teach students a lot of things by giving them a lecture. Some students may gradually fall asleep or can not focus on what the professor said. If a large number of students fall asleep. I think the professor may be so embarrassed and it is meaningless to continue the lecture.But for Discussion, it can inspire students</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 xml:space="preserve"> learning enthusiasm. Students can be divided into different parts and discuss the different questions. They can voice their opinions and make the final answer.</w:t>
      </w:r>
    </w:p>
    <w:p>
      <w:pPr>
        <w:ind w:firstLine="420" w:firstLineChars="2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In my opinion, I think Discussions are more than the lectures. It won</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t let students lose their passions. It is good for teachers to make education way for students. So I prefer Discussion more than lectures.</w:t>
      </w:r>
    </w:p>
    <w:p>
      <w:pPr>
        <w:ind w:firstLine="420" w:firstLineChars="2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I am glad too hear from you.</w:t>
      </w:r>
    </w:p>
    <w:p>
      <w:pPr>
        <w:ind w:firstLine="420" w:firstLineChars="2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Yours sincerely</w:t>
      </w:r>
    </w:p>
    <w:p>
      <w:pPr>
        <w:ind w:firstLine="420" w:firstLineChars="200"/>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14:textFill>
            <w14:solidFill>
              <w14:schemeClr w14:val="tx1"/>
            </w14:solidFill>
          </w14:textFill>
        </w:rPr>
        <w:t xml:space="preserve">                                                              Wang lei</w:t>
      </w: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rPr>
          <w:rFonts w:ascii="Times New Roman" w:hAnsi="Times New Roman" w:cs="Times New Roman"/>
          <w:color w:val="000000" w:themeColor="text1"/>
          <w14:textFill>
            <w14:solidFill>
              <w14:schemeClr w14:val="tx1"/>
            </w14:solidFill>
          </w14:textFill>
        </w:rPr>
      </w:pPr>
    </w:p>
    <w:p>
      <w:pPr>
        <w:ind w:left="210"/>
        <w:rPr>
          <w:rFonts w:ascii="Times New Roman" w:hAnsi="Times New Roman" w:cs="Times New Roman"/>
          <w:color w:val="000000" w:themeColor="text1"/>
          <w14:textFill>
            <w14:solidFill>
              <w14:schemeClr w14:val="tx1"/>
            </w14:solidFill>
          </w14:textFill>
        </w:rPr>
      </w:pPr>
    </w:p>
    <w:p>
      <w:pPr>
        <w:ind w:left="210"/>
        <w:rPr>
          <w:rFonts w:ascii="Times New Roman" w:hAnsi="Times New Roman" w:cs="Times New Roman"/>
          <w:color w:val="000000" w:themeColor="text1"/>
          <w14:textFill>
            <w14:solidFill>
              <w14:schemeClr w14:val="tx1"/>
            </w14:solidFill>
          </w14:textFill>
        </w:rPr>
      </w:pPr>
    </w:p>
    <w:p>
      <w:pPr>
        <w:ind w:left="210"/>
        <w:rPr>
          <w:rFonts w:ascii="Times New Roman" w:hAnsi="Times New Roman" w:cs="Times New Roman"/>
        </w:rPr>
      </w:pPr>
    </w:p>
    <w:p>
      <w:pPr>
        <w:ind w:left="210"/>
        <w:rPr>
          <w:rFonts w:ascii="Times New Roman" w:hAnsi="Times New Roman" w:cs="Times New Roman"/>
        </w:rPr>
      </w:pPr>
    </w:p>
    <w:p>
      <w:pPr>
        <w:ind w:left="210"/>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F0E062"/>
    <w:multiLevelType w:val="singleLevel"/>
    <w:tmpl w:val="83F0E062"/>
    <w:lvl w:ilvl="0" w:tentative="0">
      <w:start w:val="68"/>
      <w:numFmt w:val="decimal"/>
      <w:lvlText w:val="(%1)"/>
      <w:lvlJc w:val="left"/>
      <w:pPr>
        <w:tabs>
          <w:tab w:val="left" w:pos="312"/>
        </w:tabs>
      </w:pPr>
    </w:lvl>
  </w:abstractNum>
  <w:abstractNum w:abstractNumId="1">
    <w:nsid w:val="98C9A093"/>
    <w:multiLevelType w:val="singleLevel"/>
    <w:tmpl w:val="98C9A093"/>
    <w:lvl w:ilvl="0" w:tentative="0">
      <w:start w:val="64"/>
      <w:numFmt w:val="decimal"/>
      <w:lvlText w:val="%1."/>
      <w:lvlJc w:val="left"/>
      <w:pPr>
        <w:tabs>
          <w:tab w:val="left" w:pos="312"/>
        </w:tabs>
      </w:pPr>
    </w:lvl>
  </w:abstractNum>
  <w:abstractNum w:abstractNumId="2">
    <w:nsid w:val="9C559B0E"/>
    <w:multiLevelType w:val="singleLevel"/>
    <w:tmpl w:val="9C559B0E"/>
    <w:lvl w:ilvl="0" w:tentative="0">
      <w:start w:val="1"/>
      <w:numFmt w:val="upperLetter"/>
      <w:lvlText w:val="%1."/>
      <w:lvlJc w:val="left"/>
      <w:pPr>
        <w:tabs>
          <w:tab w:val="left" w:pos="312"/>
        </w:tabs>
        <w:ind w:left="198" w:firstLine="0"/>
      </w:pPr>
    </w:lvl>
  </w:abstractNum>
  <w:abstractNum w:abstractNumId="3">
    <w:nsid w:val="D5FB72A0"/>
    <w:multiLevelType w:val="singleLevel"/>
    <w:tmpl w:val="D5FB72A0"/>
    <w:lvl w:ilvl="0" w:tentative="0">
      <w:start w:val="1"/>
      <w:numFmt w:val="decimal"/>
      <w:lvlText w:val="%1."/>
      <w:lvlJc w:val="left"/>
      <w:pPr>
        <w:tabs>
          <w:tab w:val="left" w:pos="312"/>
        </w:tabs>
      </w:pPr>
    </w:lvl>
  </w:abstractNum>
  <w:abstractNum w:abstractNumId="4">
    <w:nsid w:val="D742ECC9"/>
    <w:multiLevelType w:val="singleLevel"/>
    <w:tmpl w:val="D742ECC9"/>
    <w:lvl w:ilvl="0" w:tentative="0">
      <w:start w:val="31"/>
      <w:numFmt w:val="decimal"/>
      <w:lvlText w:val="%1."/>
      <w:lvlJc w:val="left"/>
      <w:pPr>
        <w:tabs>
          <w:tab w:val="left" w:pos="312"/>
        </w:tabs>
      </w:pPr>
    </w:lvl>
  </w:abstractNum>
  <w:abstractNum w:abstractNumId="5">
    <w:nsid w:val="E2EC45FE"/>
    <w:multiLevelType w:val="singleLevel"/>
    <w:tmpl w:val="E2EC45FE"/>
    <w:lvl w:ilvl="0" w:tentative="0">
      <w:start w:val="1"/>
      <w:numFmt w:val="upperLetter"/>
      <w:lvlText w:val="%1."/>
      <w:lvlJc w:val="left"/>
      <w:pPr>
        <w:tabs>
          <w:tab w:val="left" w:pos="312"/>
        </w:tabs>
        <w:ind w:left="198" w:firstLine="0"/>
      </w:pPr>
    </w:lvl>
  </w:abstractNum>
  <w:abstractNum w:abstractNumId="6">
    <w:nsid w:val="E36591F0"/>
    <w:multiLevelType w:val="singleLevel"/>
    <w:tmpl w:val="E36591F0"/>
    <w:lvl w:ilvl="0" w:tentative="0">
      <w:start w:val="72"/>
      <w:numFmt w:val="decimal"/>
      <w:suff w:val="space"/>
      <w:lvlText w:val="%1."/>
      <w:lvlJc w:val="left"/>
    </w:lvl>
  </w:abstractNum>
  <w:abstractNum w:abstractNumId="7">
    <w:nsid w:val="E668BA07"/>
    <w:multiLevelType w:val="singleLevel"/>
    <w:tmpl w:val="E668BA07"/>
    <w:lvl w:ilvl="0" w:tentative="0">
      <w:start w:val="1"/>
      <w:numFmt w:val="upperLetter"/>
      <w:lvlText w:val="%1."/>
      <w:lvlJc w:val="left"/>
      <w:pPr>
        <w:tabs>
          <w:tab w:val="left" w:pos="312"/>
        </w:tabs>
        <w:ind w:left="198" w:firstLine="0"/>
      </w:pPr>
    </w:lvl>
  </w:abstractNum>
  <w:abstractNum w:abstractNumId="8">
    <w:nsid w:val="320EE31D"/>
    <w:multiLevelType w:val="singleLevel"/>
    <w:tmpl w:val="320EE31D"/>
    <w:lvl w:ilvl="0" w:tentative="0">
      <w:start w:val="1"/>
      <w:numFmt w:val="upperLetter"/>
      <w:lvlText w:val="%1."/>
      <w:lvlJc w:val="left"/>
      <w:pPr>
        <w:tabs>
          <w:tab w:val="left" w:pos="312"/>
        </w:tabs>
        <w:ind w:left="198" w:firstLine="0"/>
      </w:pPr>
    </w:lvl>
  </w:abstractNum>
  <w:abstractNum w:abstractNumId="9">
    <w:nsid w:val="357865E0"/>
    <w:multiLevelType w:val="singleLevel"/>
    <w:tmpl w:val="357865E0"/>
    <w:lvl w:ilvl="0" w:tentative="0">
      <w:start w:val="1"/>
      <w:numFmt w:val="upperLetter"/>
      <w:lvlText w:val="%1."/>
      <w:lvlJc w:val="left"/>
      <w:pPr>
        <w:tabs>
          <w:tab w:val="left" w:pos="312"/>
        </w:tabs>
        <w:ind w:left="198" w:firstLine="0"/>
      </w:pPr>
    </w:lvl>
  </w:abstractNum>
  <w:abstractNum w:abstractNumId="10">
    <w:nsid w:val="3B50FCDD"/>
    <w:multiLevelType w:val="singleLevel"/>
    <w:tmpl w:val="3B50FCDD"/>
    <w:lvl w:ilvl="0" w:tentative="0">
      <w:start w:val="21"/>
      <w:numFmt w:val="decimal"/>
      <w:lvlText w:val="%1."/>
      <w:lvlJc w:val="left"/>
      <w:pPr>
        <w:tabs>
          <w:tab w:val="left" w:pos="312"/>
        </w:tabs>
      </w:pPr>
    </w:lvl>
  </w:abstractNum>
  <w:abstractNum w:abstractNumId="11">
    <w:nsid w:val="473CA53B"/>
    <w:multiLevelType w:val="singleLevel"/>
    <w:tmpl w:val="473CA53B"/>
    <w:lvl w:ilvl="0" w:tentative="0">
      <w:start w:val="1"/>
      <w:numFmt w:val="upperLetter"/>
      <w:lvlText w:val="%1."/>
      <w:lvlJc w:val="left"/>
      <w:pPr>
        <w:tabs>
          <w:tab w:val="left" w:pos="312"/>
        </w:tabs>
        <w:ind w:left="198" w:firstLine="0"/>
      </w:pPr>
    </w:lvl>
  </w:abstractNum>
  <w:abstractNum w:abstractNumId="12">
    <w:nsid w:val="4BDC9D60"/>
    <w:multiLevelType w:val="singleLevel"/>
    <w:tmpl w:val="4BDC9D60"/>
    <w:lvl w:ilvl="0" w:tentative="0">
      <w:start w:val="27"/>
      <w:numFmt w:val="decimal"/>
      <w:lvlText w:val="%1."/>
      <w:lvlJc w:val="left"/>
      <w:pPr>
        <w:tabs>
          <w:tab w:val="left" w:pos="312"/>
        </w:tabs>
      </w:pPr>
    </w:lvl>
  </w:abstractNum>
  <w:abstractNum w:abstractNumId="13">
    <w:nsid w:val="5665CF75"/>
    <w:multiLevelType w:val="singleLevel"/>
    <w:tmpl w:val="5665CF75"/>
    <w:lvl w:ilvl="0" w:tentative="0">
      <w:start w:val="41"/>
      <w:numFmt w:val="decimal"/>
      <w:lvlText w:val="%1."/>
      <w:lvlJc w:val="left"/>
      <w:pPr>
        <w:tabs>
          <w:tab w:val="left" w:pos="312"/>
        </w:tabs>
      </w:pPr>
    </w:lvl>
  </w:abstractNum>
  <w:abstractNum w:abstractNumId="14">
    <w:nsid w:val="60C385E4"/>
    <w:multiLevelType w:val="singleLevel"/>
    <w:tmpl w:val="60C385E4"/>
    <w:lvl w:ilvl="0" w:tentative="0">
      <w:start w:val="1"/>
      <w:numFmt w:val="upperLetter"/>
      <w:lvlText w:val="%1."/>
      <w:lvlJc w:val="left"/>
      <w:pPr>
        <w:tabs>
          <w:tab w:val="left" w:pos="312"/>
        </w:tabs>
        <w:ind w:left="198" w:firstLine="0"/>
      </w:pPr>
    </w:lvl>
  </w:abstractNum>
  <w:abstractNum w:abstractNumId="15">
    <w:nsid w:val="6DFD99E9"/>
    <w:multiLevelType w:val="singleLevel"/>
    <w:tmpl w:val="6DFD99E9"/>
    <w:lvl w:ilvl="0" w:tentative="0">
      <w:start w:val="1"/>
      <w:numFmt w:val="upperLetter"/>
      <w:lvlText w:val="%1."/>
      <w:lvlJc w:val="left"/>
      <w:pPr>
        <w:tabs>
          <w:tab w:val="left" w:pos="312"/>
        </w:tabs>
        <w:ind w:left="198" w:firstLine="0"/>
      </w:pPr>
    </w:lvl>
  </w:abstractNum>
  <w:abstractNum w:abstractNumId="16">
    <w:nsid w:val="6F5C753F"/>
    <w:multiLevelType w:val="singleLevel"/>
    <w:tmpl w:val="6F5C753F"/>
    <w:lvl w:ilvl="0" w:tentative="0">
      <w:start w:val="1"/>
      <w:numFmt w:val="upperLetter"/>
      <w:lvlText w:val="%1."/>
      <w:lvlJc w:val="left"/>
      <w:pPr>
        <w:tabs>
          <w:tab w:val="left" w:pos="312"/>
        </w:tabs>
        <w:ind w:left="198" w:firstLine="0"/>
      </w:pPr>
    </w:lvl>
  </w:abstractNum>
  <w:abstractNum w:abstractNumId="17">
    <w:nsid w:val="7C3593C6"/>
    <w:multiLevelType w:val="singleLevel"/>
    <w:tmpl w:val="7C3593C6"/>
    <w:lvl w:ilvl="0" w:tentative="0">
      <w:start w:val="72"/>
      <w:numFmt w:val="decimal"/>
      <w:suff w:val="space"/>
      <w:lvlText w:val="%1."/>
      <w:lvlJc w:val="left"/>
    </w:lvl>
  </w:abstractNum>
  <w:num w:numId="1">
    <w:abstractNumId w:val="10"/>
  </w:num>
  <w:num w:numId="2">
    <w:abstractNumId w:val="12"/>
  </w:num>
  <w:num w:numId="3">
    <w:abstractNumId w:val="4"/>
  </w:num>
  <w:num w:numId="4">
    <w:abstractNumId w:val="13"/>
  </w:num>
  <w:num w:numId="5">
    <w:abstractNumId w:val="15"/>
  </w:num>
  <w:num w:numId="6">
    <w:abstractNumId w:val="16"/>
  </w:num>
  <w:num w:numId="7">
    <w:abstractNumId w:val="14"/>
  </w:num>
  <w:num w:numId="8">
    <w:abstractNumId w:val="2"/>
  </w:num>
  <w:num w:numId="9">
    <w:abstractNumId w:val="11"/>
  </w:num>
  <w:num w:numId="10">
    <w:abstractNumId w:val="7"/>
  </w:num>
  <w:num w:numId="11">
    <w:abstractNumId w:val="1"/>
  </w:num>
  <w:num w:numId="12">
    <w:abstractNumId w:val="9"/>
  </w:num>
  <w:num w:numId="13">
    <w:abstractNumId w:val="8"/>
  </w:num>
  <w:num w:numId="14">
    <w:abstractNumId w:val="5"/>
  </w:num>
  <w:num w:numId="15">
    <w:abstractNumId w:val="0"/>
  </w:num>
  <w:num w:numId="16">
    <w:abstractNumId w:val="6"/>
  </w:num>
  <w:num w:numId="17">
    <w:abstractNumId w:val="1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81E5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character" w:styleId="6">
    <w:name w:val="Hyperlink"/>
    <w:basedOn w:val="5"/>
    <w:qFormat/>
    <w:uiPriority w:val="0"/>
    <w:rPr>
      <w:color w:val="0000FF"/>
      <w:u w:val="single"/>
    </w:rPr>
  </w:style>
  <w:style w:type="character" w:customStyle="1" w:styleId="8">
    <w:name w:val="批注框文本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3605</Words>
  <Characters>20550</Characters>
  <Lines>171</Lines>
  <Paragraphs>48</Paragraphs>
  <TotalTime>0</TotalTime>
  <ScaleCrop>false</ScaleCrop>
  <LinksUpToDate>false</LinksUpToDate>
  <CharactersWithSpaces>24107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2018-10-20T10:07:00Z</dcterms:created>
  <dc:creator>Fancy1378464664</dc:creator>
  <cp:lastModifiedBy>Administrator</cp:lastModifiedBy>
  <cp:lastPrinted>2018-10-20T10:32:00Z</cp:lastPrinted>
  <dcterms:modified xsi:type="dcterms:W3CDTF">2019-06-29T07:38:10Z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