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pStyle w:val="Heading1"/>
        <w:spacing w:line="589" w:lineRule="exact"/>
        <w:ind w:left="585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12420600</wp:posOffset>
            </wp:positionV>
            <wp:extent cx="317500" cy="4699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8769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一中教育协作体九年级下学期第一次质量测试</w:t>
      </w:r>
    </w:p>
    <w:p>
      <w:pPr>
        <w:spacing w:before="159"/>
        <w:ind w:left="244" w:right="834" w:firstLine="0"/>
        <w:jc w:val="center"/>
        <w:rPr>
          <w:rFonts w:ascii="微软雅黑" w:eastAsia="微软雅黑" w:hint="eastAsia"/>
          <w:b/>
          <w:sz w:val="32"/>
        </w:rPr>
      </w:pPr>
      <w:r>
        <w:rPr>
          <w:rFonts w:ascii="微软雅黑" w:eastAsia="微软雅黑" w:hint="eastAsia"/>
          <w:b/>
          <w:sz w:val="32"/>
        </w:rPr>
        <w:t>英语试卷答案</w:t>
      </w:r>
    </w:p>
    <w:p>
      <w:pPr>
        <w:pStyle w:val="BodyText"/>
        <w:spacing w:before="163"/>
        <w:ind w:left="172"/>
        <w:rPr>
          <w:rFonts w:ascii="微软雅黑" w:eastAsia="微软雅黑" w:hint="eastAsia"/>
        </w:rPr>
      </w:pPr>
      <w:r>
        <w:rPr>
          <w:rFonts w:ascii="微软雅黑" w:eastAsia="微软雅黑" w:hint="eastAsia"/>
        </w:rPr>
        <w:t>Ｉ 单选 (每题 1 分，共 15 分)：</w:t>
      </w:r>
    </w:p>
    <w:p>
      <w:pPr>
        <w:pStyle w:val="BodyText"/>
        <w:tabs>
          <w:tab w:val="left" w:pos="1132"/>
          <w:tab w:val="left" w:pos="2349"/>
          <w:tab w:val="left" w:pos="3367"/>
          <w:tab w:val="left" w:pos="4790"/>
          <w:tab w:val="left" w:pos="6021"/>
        </w:tabs>
        <w:ind w:left="326"/>
        <w:rPr>
          <w:rFonts w:ascii="微软雅黑"/>
        </w:rPr>
      </w:pPr>
      <w:r>
        <w:rPr>
          <w:rFonts w:ascii="微软雅黑"/>
        </w:rPr>
        <w:t>1---5</w:t>
        <w:tab/>
        <w:t>CBCAB</w:t>
        <w:tab/>
        <w:t>6---10</w:t>
        <w:tab/>
        <w:t>DCACD</w:t>
        <w:tab/>
        <w:t>11---15</w:t>
        <w:tab/>
        <w:t>ADBDA</w:t>
      </w:r>
    </w:p>
    <w:p>
      <w:pPr>
        <w:pStyle w:val="BodyText"/>
        <w:spacing w:line="331" w:lineRule="auto"/>
        <w:ind w:left="232" w:right="1975" w:firstLine="24"/>
        <w:rPr>
          <w:rFonts w:ascii="微软雅黑" w:eastAsia="微软雅黑" w:hint="eastAsia"/>
        </w:rPr>
      </w:pPr>
      <w:r>
        <w:t xml:space="preserve">II </w:t>
      </w:r>
      <w:r>
        <w:rPr>
          <w:rFonts w:ascii="微软雅黑" w:eastAsia="微软雅黑" w:hint="eastAsia"/>
        </w:rPr>
        <w:t xml:space="preserve">补全对话：（每题 </w:t>
      </w:r>
      <w:r>
        <w:t xml:space="preserve">1 </w:t>
      </w:r>
      <w:r>
        <w:rPr>
          <w:rFonts w:ascii="微软雅黑" w:eastAsia="微软雅黑" w:hint="eastAsia"/>
        </w:rPr>
        <w:t xml:space="preserve">分，共 </w:t>
      </w:r>
      <w:r>
        <w:t xml:space="preserve">5 </w:t>
      </w:r>
      <w:r>
        <w:rPr>
          <w:rFonts w:ascii="微软雅黑" w:eastAsia="微软雅黑" w:hint="eastAsia"/>
        </w:rPr>
        <w:t>分）</w:t>
      </w:r>
      <w:r>
        <w:t xml:space="preserve">16---20 EABFG III </w:t>
      </w:r>
      <w:r>
        <w:rPr>
          <w:rFonts w:ascii="微软雅黑" w:eastAsia="微软雅黑" w:hint="eastAsia"/>
        </w:rPr>
        <w:t xml:space="preserve">完型填空：（每题 </w:t>
      </w:r>
      <w:r>
        <w:t xml:space="preserve">1 </w:t>
      </w:r>
      <w:r>
        <w:rPr>
          <w:rFonts w:ascii="微软雅黑" w:eastAsia="微软雅黑" w:hint="eastAsia"/>
        </w:rPr>
        <w:t xml:space="preserve">分，共 </w:t>
      </w:r>
      <w:r>
        <w:t xml:space="preserve">10 </w:t>
      </w:r>
      <w:r>
        <w:rPr>
          <w:rFonts w:ascii="微软雅黑" w:eastAsia="微软雅黑" w:hint="eastAsia"/>
        </w:rPr>
        <w:t>分）</w:t>
      </w:r>
    </w:p>
    <w:p>
      <w:pPr>
        <w:pStyle w:val="BodyText"/>
        <w:spacing w:before="19"/>
        <w:ind w:left="232"/>
      </w:pPr>
      <w:r>
        <w:t>21---- 25 CADBC 26----30 BDABC</w:t>
      </w:r>
    </w:p>
    <w:p>
      <w:pPr>
        <w:pStyle w:val="ListParagraph"/>
        <w:numPr>
          <w:ilvl w:val="0"/>
          <w:numId w:val="3"/>
        </w:numPr>
        <w:tabs>
          <w:tab w:val="left" w:pos="608"/>
        </w:tabs>
        <w:spacing w:before="183" w:after="0" w:line="240" w:lineRule="auto"/>
        <w:ind w:left="607" w:right="0" w:hanging="316"/>
        <w:jc w:val="left"/>
        <w:rPr>
          <w:rFonts w:ascii="微软雅黑" w:eastAsia="微软雅黑" w:hint="eastAsia"/>
          <w:sz w:val="24"/>
        </w:rPr>
      </w:pPr>
      <w:r>
        <w:rPr>
          <w:rFonts w:ascii="微软雅黑" w:eastAsia="微软雅黑" w:hint="eastAsia"/>
          <w:spacing w:val="-3"/>
          <w:sz w:val="24"/>
        </w:rPr>
        <w:t xml:space="preserve">阅读理解 </w:t>
      </w:r>
      <w:r>
        <w:rPr>
          <w:rFonts w:ascii="微软雅黑" w:eastAsia="微软雅黑" w:hint="eastAsia"/>
          <w:sz w:val="24"/>
        </w:rPr>
        <w:t>：（</w:t>
      </w:r>
      <w:r>
        <w:rPr>
          <w:rFonts w:ascii="微软雅黑" w:eastAsia="微软雅黑" w:hint="eastAsia"/>
          <w:spacing w:val="-5"/>
          <w:sz w:val="24"/>
        </w:rPr>
        <w:t xml:space="preserve">每题 </w:t>
      </w:r>
      <w:r>
        <w:rPr>
          <w:sz w:val="24"/>
        </w:rPr>
        <w:t xml:space="preserve">1 </w:t>
      </w:r>
      <w:r>
        <w:rPr>
          <w:rFonts w:ascii="微软雅黑" w:eastAsia="微软雅黑" w:hint="eastAsia"/>
          <w:spacing w:val="-4"/>
          <w:sz w:val="24"/>
        </w:rPr>
        <w:t xml:space="preserve">分，共 </w:t>
      </w:r>
      <w:r>
        <w:rPr>
          <w:sz w:val="24"/>
        </w:rPr>
        <w:t xml:space="preserve">20 </w:t>
      </w:r>
      <w:r>
        <w:rPr>
          <w:rFonts w:ascii="微软雅黑" w:eastAsia="微软雅黑" w:hint="eastAsia"/>
          <w:sz w:val="24"/>
        </w:rPr>
        <w:t>分）</w:t>
      </w:r>
    </w:p>
    <w:p>
      <w:pPr>
        <w:pStyle w:val="BodyText"/>
        <w:tabs>
          <w:tab w:val="left" w:pos="1271"/>
          <w:tab w:val="left" w:pos="2579"/>
          <w:tab w:val="left" w:pos="3619"/>
        </w:tabs>
        <w:spacing w:before="185"/>
        <w:ind w:left="232"/>
      </w:pPr>
      <w:r>
        <w:t>31----35</w:t>
        <w:tab/>
        <w:t>CDBAC</w:t>
        <w:tab/>
        <w:t>36----40</w:t>
        <w:tab/>
        <w:t>CACBB</w:t>
      </w:r>
    </w:p>
    <w:p>
      <w:pPr>
        <w:pStyle w:val="BodyText"/>
        <w:tabs>
          <w:tab w:val="left" w:pos="1252"/>
          <w:tab w:val="left" w:pos="2512"/>
          <w:tab w:val="left" w:pos="3551"/>
        </w:tabs>
        <w:spacing w:before="202"/>
        <w:ind w:left="292"/>
      </w:pPr>
      <w:r>
        <w:t>41---45</w:t>
        <w:tab/>
        <w:t>CDBDA</w:t>
        <w:tab/>
        <w:t>46----50</w:t>
        <w:tab/>
        <w:t>DBCAD</w:t>
      </w:r>
    </w:p>
    <w:p>
      <w:pPr>
        <w:pStyle w:val="ListParagraph"/>
        <w:numPr>
          <w:ilvl w:val="0"/>
          <w:numId w:val="3"/>
        </w:numPr>
        <w:tabs>
          <w:tab w:val="left" w:pos="588"/>
        </w:tabs>
        <w:spacing w:before="183" w:after="0" w:line="240" w:lineRule="auto"/>
        <w:ind w:left="588" w:right="0" w:hanging="296"/>
        <w:jc w:val="left"/>
        <w:rPr>
          <w:rFonts w:ascii="微软雅黑" w:eastAsia="微软雅黑" w:hint="eastAsia"/>
          <w:sz w:val="24"/>
        </w:rPr>
      </w:pPr>
      <w:r>
        <w:rPr>
          <w:rFonts w:ascii="微软雅黑" w:eastAsia="微软雅黑" w:hint="eastAsia"/>
          <w:spacing w:val="-5"/>
          <w:sz w:val="24"/>
        </w:rPr>
        <w:t xml:space="preserve">补全对话 ： </w:t>
      </w:r>
      <w:r>
        <w:rPr>
          <w:rFonts w:ascii="微软雅黑" w:eastAsia="微软雅黑" w:hint="eastAsia"/>
          <w:sz w:val="24"/>
        </w:rPr>
        <w:t>（</w:t>
      </w:r>
      <w:r>
        <w:rPr>
          <w:rFonts w:ascii="微软雅黑" w:eastAsia="微软雅黑" w:hint="eastAsia"/>
          <w:spacing w:val="-5"/>
          <w:sz w:val="24"/>
        </w:rPr>
        <w:t xml:space="preserve">每题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rFonts w:ascii="微软雅黑" w:eastAsia="微软雅黑" w:hint="eastAsia"/>
          <w:spacing w:val="-4"/>
          <w:sz w:val="24"/>
        </w:rPr>
        <w:t xml:space="preserve">分，共 </w:t>
      </w:r>
      <w:r>
        <w:rPr>
          <w:sz w:val="24"/>
        </w:rPr>
        <w:t>5</w:t>
      </w:r>
      <w:r>
        <w:rPr>
          <w:spacing w:val="-12"/>
          <w:sz w:val="24"/>
        </w:rPr>
        <w:t xml:space="preserve"> </w:t>
      </w:r>
      <w:r>
        <w:rPr>
          <w:rFonts w:ascii="微软雅黑" w:eastAsia="微软雅黑" w:hint="eastAsia"/>
          <w:sz w:val="24"/>
        </w:rPr>
        <w:t>分）</w:t>
      </w:r>
    </w:p>
    <w:p>
      <w:pPr>
        <w:pStyle w:val="BodyText"/>
        <w:spacing w:before="186" w:line="360" w:lineRule="auto"/>
        <w:ind w:right="659"/>
        <w:jc w:val="both"/>
      </w:pPr>
      <w:r>
        <w:t>51 Are you free this afternoon ? 52 Could / would / will you please cook something delicious for me == cook me something delicious ? 53 What would you like to eat ?</w:t>
      </w:r>
    </w:p>
    <w:p>
      <w:pPr>
        <w:pStyle w:val="BodyText"/>
        <w:spacing w:before="198" w:line="360" w:lineRule="auto"/>
        <w:ind w:right="878"/>
        <w:jc w:val="both"/>
      </w:pPr>
      <w:r>
        <w:t>54 Is there anything else ? / Anything else ? 55 Sounds good / great ! / That’s a good idea / Great .</w:t>
      </w:r>
    </w:p>
    <w:p>
      <w:pPr>
        <w:pStyle w:val="ListParagraph"/>
        <w:numPr>
          <w:ilvl w:val="0"/>
          <w:numId w:val="3"/>
        </w:numPr>
        <w:tabs>
          <w:tab w:val="left" w:pos="548"/>
        </w:tabs>
        <w:spacing w:before="186" w:after="0" w:line="240" w:lineRule="auto"/>
        <w:ind w:left="547" w:right="0" w:hanging="436"/>
        <w:jc w:val="left"/>
        <w:rPr>
          <w:rFonts w:ascii="微软雅黑" w:eastAsia="微软雅黑" w:hint="eastAsia"/>
          <w:sz w:val="24"/>
        </w:rPr>
      </w:pPr>
      <w:r>
        <w:rPr>
          <w:rFonts w:ascii="微软雅黑" w:eastAsia="微软雅黑" w:hint="eastAsia"/>
          <w:spacing w:val="-5"/>
          <w:sz w:val="24"/>
        </w:rPr>
        <w:t xml:space="preserve">句子翻译 ：共 </w:t>
      </w:r>
      <w:r>
        <w:rPr>
          <w:sz w:val="24"/>
        </w:rPr>
        <w:t>15</w:t>
      </w:r>
      <w:r>
        <w:rPr>
          <w:spacing w:val="-12"/>
          <w:sz w:val="24"/>
        </w:rPr>
        <w:t xml:space="preserve"> </w:t>
      </w:r>
      <w:r>
        <w:rPr>
          <w:rFonts w:ascii="微软雅黑" w:eastAsia="微软雅黑" w:hint="eastAsia"/>
          <w:sz w:val="24"/>
        </w:rPr>
        <w:t>分</w:t>
      </w:r>
    </w:p>
    <w:p>
      <w:pPr>
        <w:pStyle w:val="BodyText"/>
        <w:spacing w:before="169"/>
        <w:rPr>
          <w:rFonts w:ascii="微软雅黑" w:eastAsia="微软雅黑" w:hint="eastAsia"/>
        </w:rPr>
      </w:pPr>
      <w:r>
        <w:rPr>
          <w:rFonts w:ascii="微软雅黑" w:eastAsia="微软雅黑" w:hint="eastAsia"/>
        </w:rPr>
        <w:t>（</w:t>
      </w:r>
      <w:r>
        <w:t xml:space="preserve">56---60 </w:t>
      </w:r>
      <w:r>
        <w:rPr>
          <w:rFonts w:ascii="微软雅黑" w:eastAsia="微软雅黑" w:hint="eastAsia"/>
        </w:rPr>
        <w:t xml:space="preserve">题，每题 </w:t>
      </w:r>
      <w:r>
        <w:t xml:space="preserve">1 </w:t>
      </w:r>
      <w:r>
        <w:rPr>
          <w:rFonts w:ascii="微软雅黑" w:eastAsia="微软雅黑" w:hint="eastAsia"/>
        </w:rPr>
        <w:t xml:space="preserve">分； </w:t>
      </w:r>
      <w:r>
        <w:t xml:space="preserve">61---63 </w:t>
      </w:r>
      <w:r>
        <w:rPr>
          <w:rFonts w:ascii="微软雅黑" w:eastAsia="微软雅黑" w:hint="eastAsia"/>
        </w:rPr>
        <w:t xml:space="preserve">题，每题 </w:t>
      </w:r>
      <w:r>
        <w:t xml:space="preserve">2 </w:t>
      </w:r>
      <w:r>
        <w:rPr>
          <w:rFonts w:ascii="微软雅黑" w:eastAsia="微软雅黑" w:hint="eastAsia"/>
        </w:rPr>
        <w:t xml:space="preserve">分 </w:t>
      </w:r>
      <w:r>
        <w:t xml:space="preserve">64---65 </w:t>
      </w:r>
      <w:r>
        <w:rPr>
          <w:rFonts w:ascii="微软雅黑" w:eastAsia="微软雅黑" w:hint="eastAsia"/>
        </w:rPr>
        <w:t xml:space="preserve">每题 </w:t>
      </w:r>
      <w:r>
        <w:t xml:space="preserve">2 </w:t>
      </w:r>
      <w:r>
        <w:rPr>
          <w:rFonts w:ascii="微软雅黑" w:eastAsia="微软雅黑" w:hint="eastAsia"/>
        </w:rPr>
        <w:t>分；）</w:t>
      </w:r>
    </w:p>
    <w:p>
      <w:pPr>
        <w:pStyle w:val="BodyText"/>
        <w:tabs>
          <w:tab w:val="left" w:pos="2325"/>
          <w:tab w:val="left" w:pos="3659"/>
        </w:tabs>
        <w:spacing w:before="186"/>
      </w:pPr>
      <w:r>
        <w:t>56 keep the</w:t>
      </w:r>
      <w:r>
        <w:rPr>
          <w:spacing w:val="-1"/>
        </w:rPr>
        <w:t xml:space="preserve"> </w:t>
      </w:r>
      <w:r>
        <w:t>secret</w:t>
      </w:r>
      <w:r>
        <w:rPr>
          <w:spacing w:val="-1"/>
        </w:rPr>
        <w:t xml:space="preserve"> </w:t>
      </w:r>
      <w:r>
        <w:t>to</w:t>
        <w:tab/>
        <w:t>57 sticks to</w:t>
        <w:tab/>
        <w:t>58 isn’t</w:t>
      </w:r>
      <w:r>
        <w:rPr>
          <w:spacing w:val="-3"/>
        </w:rPr>
        <w:t xml:space="preserve"> </w:t>
      </w:r>
      <w:r>
        <w:t>sold</w:t>
      </w:r>
    </w:p>
    <w:p>
      <w:pPr>
        <w:pStyle w:val="BodyText"/>
        <w:tabs>
          <w:tab w:val="left" w:pos="5291"/>
        </w:tabs>
        <w:spacing w:before="199"/>
        <w:ind w:right="434"/>
      </w:pPr>
      <w:r>
        <w:t>59 to make a difference to / to have an</w:t>
      </w:r>
      <w:r>
        <w:rPr>
          <w:spacing w:val="-6"/>
        </w:rPr>
        <w:t xml:space="preserve"> </w:t>
      </w:r>
      <w:r>
        <w:t>influence on</w:t>
        <w:tab/>
        <w:t xml:space="preserve">60 has (already ) </w:t>
      </w:r>
      <w:r>
        <w:rPr>
          <w:spacing w:val="-4"/>
        </w:rPr>
        <w:t xml:space="preserve">dealt </w:t>
      </w:r>
      <w:r>
        <w:t>with</w:t>
      </w:r>
    </w:p>
    <w:p>
      <w:pPr>
        <w:pStyle w:val="ListParagraph"/>
        <w:numPr>
          <w:ilvl w:val="0"/>
          <w:numId w:val="2"/>
        </w:numPr>
        <w:tabs>
          <w:tab w:val="left" w:pos="413"/>
        </w:tabs>
        <w:spacing w:before="199" w:after="0" w:line="240" w:lineRule="auto"/>
        <w:ind w:left="412" w:right="0" w:hanging="301"/>
        <w:jc w:val="left"/>
        <w:rPr>
          <w:sz w:val="24"/>
        </w:rPr>
      </w:pPr>
      <w:r>
        <w:rPr>
          <w:sz w:val="24"/>
        </w:rPr>
        <w:t>He finds it / it’s very difficult / hard to drive on the icy</w:t>
      </w:r>
      <w:r>
        <w:rPr>
          <w:spacing w:val="-5"/>
          <w:sz w:val="24"/>
        </w:rPr>
        <w:t xml:space="preserve"> </w:t>
      </w:r>
      <w:r>
        <w:rPr>
          <w:sz w:val="24"/>
        </w:rPr>
        <w:t>road(s)/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0320" w:h="14580"/>
          <w:pgMar w:top="960" w:right="1440" w:bottom="280" w:left="1020" w:header="708" w:footer="708"/>
          <w:cols w:space="708"/>
        </w:sectPr>
      </w:pPr>
    </w:p>
    <w:p>
      <w:pPr>
        <w:pStyle w:val="BodyText"/>
        <w:spacing w:before="62"/>
      </w:pPr>
      <w:r>
        <w:t>He found it / it was very difficult / hard to drive on the ….</w:t>
      </w:r>
    </w:p>
    <w:p>
      <w:pPr>
        <w:pStyle w:val="ListParagraph"/>
        <w:numPr>
          <w:ilvl w:val="0"/>
          <w:numId w:val="2"/>
        </w:numPr>
        <w:tabs>
          <w:tab w:val="left" w:pos="413"/>
        </w:tabs>
        <w:spacing w:before="200" w:after="0" w:line="412" w:lineRule="auto"/>
        <w:ind w:left="112" w:right="1259" w:firstLine="0"/>
        <w:jc w:val="left"/>
        <w:rPr>
          <w:sz w:val="24"/>
        </w:rPr>
      </w:pPr>
      <w:r>
        <w:rPr>
          <w:sz w:val="24"/>
        </w:rPr>
        <w:t>Give up your bad habit , and you’ll make big / great progress. 63 I was looking through the / a newspaper when I heard the news</w:t>
      </w:r>
      <w:r>
        <w:rPr>
          <w:spacing w:val="-11"/>
          <w:sz w:val="24"/>
        </w:rPr>
        <w:t xml:space="preserve"> </w:t>
      </w:r>
      <w:r>
        <w:rPr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13"/>
        </w:tabs>
        <w:spacing w:before="0" w:after="0" w:line="428" w:lineRule="exact"/>
        <w:ind w:left="412" w:right="0" w:hanging="301"/>
        <w:jc w:val="left"/>
        <w:rPr>
          <w:rFonts w:ascii="微软雅黑" w:eastAsia="微软雅黑" w:hint="eastAsia"/>
          <w:sz w:val="24"/>
        </w:rPr>
      </w:pPr>
      <w:r>
        <w:rPr>
          <w:rFonts w:ascii="微软雅黑" w:eastAsia="微软雅黑" w:hint="eastAsia"/>
          <w:sz w:val="24"/>
        </w:rPr>
        <w:t>佩奇是一只长着吹风机头型的聪明</w:t>
      </w:r>
      <w:r>
        <w:rPr>
          <w:sz w:val="24"/>
        </w:rPr>
        <w:t>/</w:t>
      </w:r>
      <w:r>
        <w:rPr>
          <w:rFonts w:ascii="微软雅黑" w:eastAsia="微软雅黑" w:hint="eastAsia"/>
          <w:sz w:val="24"/>
        </w:rPr>
        <w:t>可爱的小猪。</w:t>
      </w:r>
    </w:p>
    <w:p>
      <w:pPr>
        <w:pStyle w:val="ListParagraph"/>
        <w:numPr>
          <w:ilvl w:val="0"/>
          <w:numId w:val="1"/>
        </w:numPr>
        <w:tabs>
          <w:tab w:val="left" w:pos="413"/>
        </w:tabs>
        <w:spacing w:before="169" w:after="0" w:line="240" w:lineRule="auto"/>
        <w:ind w:left="412" w:right="0" w:hanging="301"/>
        <w:jc w:val="left"/>
        <w:rPr>
          <w:rFonts w:ascii="微软雅黑" w:eastAsia="微软雅黑" w:hint="eastAsia"/>
          <w:sz w:val="24"/>
        </w:rPr>
      </w:pPr>
      <w:r>
        <w:rPr>
          <w:rFonts w:ascii="微软雅黑" w:eastAsia="微软雅黑" w:hint="eastAsia"/>
          <w:sz w:val="24"/>
        </w:rPr>
        <w:t>为了弄清楚他孙子的意思，这位老人开始了他的旅行。</w:t>
      </w:r>
    </w:p>
    <w:p>
      <w:pPr>
        <w:pStyle w:val="ListParagraph"/>
        <w:numPr>
          <w:ilvl w:val="0"/>
          <w:numId w:val="3"/>
        </w:numPr>
        <w:tabs>
          <w:tab w:val="left" w:pos="627"/>
        </w:tabs>
        <w:spacing w:before="170" w:after="0" w:line="240" w:lineRule="auto"/>
        <w:ind w:left="626" w:right="0" w:hanging="515"/>
        <w:jc w:val="left"/>
        <w:rPr>
          <w:rFonts w:ascii="微软雅黑" w:eastAsia="微软雅黑" w:hint="eastAsia"/>
          <w:sz w:val="24"/>
        </w:rPr>
      </w:pPr>
      <w:r>
        <w:rPr>
          <w:rFonts w:ascii="微软雅黑" w:eastAsia="微软雅黑" w:hint="eastAsia"/>
          <w:spacing w:val="-3"/>
          <w:sz w:val="24"/>
        </w:rPr>
        <w:t xml:space="preserve">短文填空 </w:t>
      </w:r>
      <w:r>
        <w:rPr>
          <w:rFonts w:ascii="微软雅黑" w:eastAsia="微软雅黑" w:hint="eastAsia"/>
          <w:sz w:val="24"/>
        </w:rPr>
        <w:t>（</w:t>
      </w:r>
      <w:r>
        <w:rPr>
          <w:rFonts w:ascii="微软雅黑" w:eastAsia="微软雅黑" w:hint="eastAsia"/>
          <w:spacing w:val="-5"/>
          <w:sz w:val="24"/>
        </w:rPr>
        <w:t xml:space="preserve">每题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rFonts w:ascii="微软雅黑" w:eastAsia="微软雅黑" w:hint="eastAsia"/>
          <w:spacing w:val="-4"/>
          <w:sz w:val="24"/>
        </w:rPr>
        <w:t xml:space="preserve">分，共 </w:t>
      </w:r>
      <w:r>
        <w:rPr>
          <w:sz w:val="24"/>
        </w:rPr>
        <w:t xml:space="preserve">10 </w:t>
      </w:r>
      <w:r>
        <w:rPr>
          <w:rFonts w:ascii="微软雅黑" w:eastAsia="微软雅黑" w:hint="eastAsia"/>
          <w:sz w:val="24"/>
        </w:rPr>
        <w:t>分）</w:t>
      </w:r>
    </w:p>
    <w:p>
      <w:pPr>
        <w:pStyle w:val="ListParagraph"/>
        <w:numPr>
          <w:ilvl w:val="0"/>
          <w:numId w:val="1"/>
        </w:numPr>
        <w:tabs>
          <w:tab w:val="left" w:pos="473"/>
        </w:tabs>
        <w:spacing w:before="185" w:after="0" w:line="240" w:lineRule="auto"/>
        <w:ind w:left="472" w:right="0" w:hanging="361"/>
        <w:jc w:val="left"/>
        <w:rPr>
          <w:sz w:val="24"/>
        </w:rPr>
      </w:pPr>
      <w:r>
        <w:rPr>
          <w:sz w:val="24"/>
        </w:rPr>
        <w:t>wrong 67 never 68 Besides 69 whether 70 today’s</w:t>
      </w:r>
    </w:p>
    <w:p>
      <w:pPr>
        <w:pStyle w:val="BodyText"/>
        <w:spacing w:before="200"/>
      </w:pPr>
      <w:r>
        <w:t>71 found 72 with 73 costs 74 perfectly 75 expensive</w:t>
      </w:r>
    </w:p>
    <w:p>
      <w:pPr>
        <w:pStyle w:val="ListParagraph"/>
        <w:numPr>
          <w:ilvl w:val="0"/>
          <w:numId w:val="3"/>
        </w:numPr>
        <w:tabs>
          <w:tab w:val="left" w:pos="708"/>
        </w:tabs>
        <w:spacing w:before="185" w:after="0" w:line="240" w:lineRule="auto"/>
        <w:ind w:left="708" w:right="0" w:hanging="596"/>
        <w:jc w:val="left"/>
        <w:rPr>
          <w:rFonts w:ascii="微软雅黑" w:eastAsia="微软雅黑" w:hint="eastAsia"/>
          <w:sz w:val="24"/>
        </w:rPr>
      </w:pPr>
      <w:r>
        <w:rPr>
          <w:rFonts w:ascii="微软雅黑" w:eastAsia="微软雅黑" w:hint="eastAsia"/>
          <w:spacing w:val="-3"/>
          <w:sz w:val="24"/>
        </w:rPr>
        <w:t xml:space="preserve">阅读短文 </w:t>
      </w:r>
      <w:r>
        <w:rPr>
          <w:rFonts w:ascii="微软雅黑" w:eastAsia="微软雅黑" w:hint="eastAsia"/>
          <w:sz w:val="24"/>
        </w:rPr>
        <w:t>（</w:t>
      </w:r>
      <w:r>
        <w:rPr>
          <w:rFonts w:ascii="微软雅黑" w:eastAsia="微软雅黑" w:hint="eastAsia"/>
          <w:spacing w:val="-8"/>
          <w:sz w:val="24"/>
        </w:rPr>
        <w:t xml:space="preserve">共 </w:t>
      </w:r>
      <w:r>
        <w:rPr>
          <w:sz w:val="24"/>
        </w:rPr>
        <w:t xml:space="preserve">20 </w:t>
      </w:r>
      <w:r>
        <w:rPr>
          <w:rFonts w:ascii="微软雅黑" w:eastAsia="微软雅黑" w:hint="eastAsia"/>
          <w:spacing w:val="-3"/>
          <w:sz w:val="24"/>
        </w:rPr>
        <w:t xml:space="preserve">分，每题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rFonts w:ascii="微软雅黑" w:eastAsia="微软雅黑" w:hint="eastAsia"/>
          <w:sz w:val="24"/>
        </w:rPr>
        <w:t>分）</w:t>
      </w:r>
    </w:p>
    <w:p>
      <w:pPr>
        <w:pStyle w:val="BodyText"/>
        <w:spacing w:before="183"/>
      </w:pPr>
      <w:r>
        <w:t>Passage 1</w:t>
      </w:r>
    </w:p>
    <w:p>
      <w:pPr>
        <w:pStyle w:val="BodyText"/>
        <w:tabs>
          <w:tab w:val="left" w:pos="6525"/>
        </w:tabs>
        <w:spacing w:before="202"/>
        <w:ind w:right="692"/>
      </w:pPr>
      <w:r>
        <w:t xml:space="preserve">76   23 years old   77 On social media/On the Internet </w:t>
      </w:r>
      <w:r>
        <w:rPr>
          <w:spacing w:val="50"/>
        </w:rPr>
        <w:t xml:space="preserve"> </w:t>
      </w:r>
      <w:r>
        <w:t>/</w:t>
      </w:r>
      <w:r>
        <w:rPr>
          <w:spacing w:val="59"/>
        </w:rPr>
        <w:t xml:space="preserve"> </w:t>
      </w:r>
      <w:r>
        <w:t>Online</w:t>
        <w:tab/>
        <w:t xml:space="preserve">78 </w:t>
      </w:r>
      <w:r>
        <w:rPr>
          <w:spacing w:val="-10"/>
        </w:rPr>
        <w:t xml:space="preserve">He </w:t>
      </w:r>
      <w:r>
        <w:t>did it by</w:t>
      </w:r>
      <w:r>
        <w:rPr>
          <w:spacing w:val="-1"/>
        </w:rPr>
        <w:t xml:space="preserve"> </w:t>
      </w:r>
      <w:r>
        <w:t>himself</w:t>
      </w:r>
    </w:p>
    <w:p>
      <w:pPr>
        <w:pStyle w:val="BodyText"/>
        <w:spacing w:before="199"/>
        <w:ind w:right="692"/>
      </w:pPr>
      <w:r>
        <w:t>79 When he was young / At a very young age . 80 Mixing up those different styles</w:t>
      </w:r>
      <w:r>
        <w:rPr>
          <w:spacing w:val="1"/>
        </w:rPr>
        <w:t xml:space="preserve"> </w:t>
      </w:r>
      <w:r>
        <w:t>.</w:t>
      </w:r>
    </w:p>
    <w:p>
      <w:pPr>
        <w:pStyle w:val="BodyText"/>
        <w:spacing w:before="200"/>
      </w:pPr>
      <w:r>
        <w:t>Passage 2</w:t>
      </w:r>
    </w:p>
    <w:p>
      <w:pPr>
        <w:pStyle w:val="BodyText"/>
        <w:tabs>
          <w:tab w:val="left" w:pos="2440"/>
        </w:tabs>
        <w:spacing w:before="201" w:line="408" w:lineRule="auto"/>
        <w:ind w:right="993"/>
        <w:rPr>
          <w:rFonts w:ascii="微软雅黑" w:eastAsia="微软雅黑" w:hint="eastAsia"/>
        </w:rPr>
      </w:pPr>
      <w:r>
        <w:t>81</w:t>
      </w:r>
      <w:r>
        <w:rPr>
          <w:spacing w:val="58"/>
        </w:rPr>
        <w:t xml:space="preserve"> </w:t>
      </w:r>
      <w:r>
        <w:t>Cashless</w:t>
      </w:r>
      <w:r>
        <w:rPr>
          <w:spacing w:val="-1"/>
        </w:rPr>
        <w:t xml:space="preserve"> </w:t>
      </w:r>
      <w:r>
        <w:t>payment</w:t>
        <w:tab/>
        <w:t>82 to give away money / to give money away 83 Problems  / Inconvenience   84 works   85 so that  / in order that IX</w:t>
      </w:r>
      <w:r>
        <w:rPr>
          <w:spacing w:val="3"/>
        </w:rPr>
        <w:t xml:space="preserve"> </w:t>
      </w:r>
      <w:r>
        <w:rPr>
          <w:rFonts w:ascii="微软雅黑" w:eastAsia="微软雅黑" w:hint="eastAsia"/>
        </w:rPr>
        <w:t>略</w:t>
      </w:r>
    </w:p>
    <w:sectPr>
      <w:pgSz w:w="10320" w:h="14580"/>
      <w:pgMar w:top="920" w:right="1440" w:bottom="280" w:left="102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微软雅黑">
    <w:altName w:val="微软雅黑"/>
    <w:charset w:val="86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C4F"/>
    <w:multiLevelType w:val="hybridMultilevel"/>
    <w:tmpl w:val="00000000"/>
    <w:lvl w:ilvl="0">
      <w:start w:val="61"/>
      <w:numFmt w:val="decimal"/>
      <w:lvlText w:val="%1"/>
      <w:lvlJc w:val="left"/>
      <w:pPr>
        <w:ind w:left="412" w:hanging="30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63" w:hanging="30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07" w:hanging="30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51" w:hanging="30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395" w:hanging="30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139" w:hanging="30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883" w:hanging="30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627" w:hanging="30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371" w:hanging="300"/>
      </w:pPr>
      <w:rPr>
        <w:rFonts w:hint="default"/>
        <w:lang w:val="zh-CN" w:eastAsia="zh-CN" w:bidi="zh-CN"/>
      </w:rPr>
    </w:lvl>
  </w:abstractNum>
  <w:abstractNum w:abstractNumId="1">
    <w:nsid w:val="2B00DE4F"/>
    <w:multiLevelType w:val="hybridMultilevel"/>
    <w:tmpl w:val="00000000"/>
    <w:lvl w:ilvl="0">
      <w:start w:val="64"/>
      <w:numFmt w:val="decimal"/>
      <w:lvlText w:val="%1"/>
      <w:lvlJc w:val="left"/>
      <w:pPr>
        <w:ind w:left="41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63" w:hanging="30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07" w:hanging="30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51" w:hanging="30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395" w:hanging="30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139" w:hanging="30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883" w:hanging="30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627" w:hanging="30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371" w:hanging="300"/>
      </w:pPr>
      <w:rPr>
        <w:rFonts w:hint="default"/>
        <w:lang w:val="zh-CN" w:eastAsia="zh-CN" w:bidi="zh-CN"/>
      </w:rPr>
    </w:lvl>
  </w:abstractNum>
  <w:abstractNum w:abstractNumId="2">
    <w:nsid w:val="39239335"/>
    <w:multiLevelType w:val="hybridMultilevel"/>
    <w:tmpl w:val="00000000"/>
    <w:lvl w:ilvl="0">
      <w:start w:val="4"/>
      <w:numFmt w:val="upperRoman"/>
      <w:lvlText w:val="%1"/>
      <w:lvlJc w:val="left"/>
      <w:pPr>
        <w:ind w:left="607" w:hanging="315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25" w:hanging="31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51" w:hanging="31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77" w:hanging="31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03" w:hanging="31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229" w:hanging="31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955" w:hanging="31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681" w:hanging="31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407" w:hanging="315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70"/>
      <w:ind w:left="112"/>
    </w:pPr>
    <w:rPr>
      <w:rFonts w:ascii="Times New Roman" w:eastAsia="Times New Roman" w:hAnsi="Times New Roman" w:cs="Times New Roman"/>
      <w:sz w:val="24"/>
      <w:szCs w:val="24"/>
      <w:lang w:val="zh-CN" w:eastAsia="zh-CN" w:bidi="zh-CN"/>
    </w:rPr>
  </w:style>
  <w:style w:type="paragraph" w:customStyle="1" w:styleId="Heading1">
    <w:name w:val="Heading 1"/>
    <w:basedOn w:val="Normal"/>
    <w:uiPriority w:val="1"/>
    <w:qFormat/>
    <w:pPr>
      <w:ind w:left="244" w:right="834"/>
      <w:jc w:val="center"/>
      <w:outlineLvl w:val="1"/>
    </w:pPr>
    <w:rPr>
      <w:rFonts w:ascii="微软雅黑" w:eastAsia="微软雅黑" w:hAnsi="微软雅黑" w:cs="微软雅黑"/>
      <w:b/>
      <w:bCs/>
      <w:sz w:val="32"/>
      <w:szCs w:val="32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spacing w:before="183"/>
      <w:ind w:left="412" w:hanging="301"/>
    </w:pPr>
    <w:rPr>
      <w:rFonts w:ascii="Times New Roman" w:eastAsia="Times New Roman" w:hAnsi="Times New Roman" w:cs="Times New Roman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2020-03-25T08:23:33Z</dcterms:created>
  <dcterms:modified xsi:type="dcterms:W3CDTF">2020-03-25T08:23:33Z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2020-03-25T00:00:00Z</vt:filetime>
  </property>
</Properties>
</file>