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pict>
          <v:shape id="_x0000_i1032" o:spt="75" alt="1" type="#_x0000_t75" style="height:594.4pt;width:415.2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31" o:spt="75" alt="2" type="#_x0000_t75" style="height:583.9pt;width:41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30" o:spt="75" alt="3" type="#_x0000_t75" style="height:597.85pt;width:415.25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29" o:spt="75" alt="4" type="#_x0000_t75" style="height:596.55pt;width:415.2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28" o:spt="75" alt="5" type="#_x0000_t75" style="height:588.45pt;width:415.2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27" o:spt="75" alt="6" type="#_x0000_t75" style="height:590.55pt;width:415.2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26" o:spt="75" alt="7" type="#_x0000_t75" style="height:592.4pt;width:414.9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b/>
          <w:bCs/>
          <w:sz w:val="32"/>
          <w:szCs w:val="32"/>
        </w:rPr>
        <w:pict>
          <v:shape id="_x0000_i1025" o:spt="75" alt="8" type="#_x0000_t75" style="height:611.65pt;width:415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</w:p>
    <w:p>
      <w:pPr>
        <w:jc w:val="center"/>
        <w:rPr>
          <w:b/>
          <w:bCs/>
          <w:sz w:val="32"/>
          <w:szCs w:val="32"/>
        </w:rPr>
      </w:pPr>
    </w:p>
    <w:p>
      <w:pPr>
        <w:jc w:val="center"/>
        <w:rPr>
          <w:b/>
          <w:bCs/>
          <w:sz w:val="32"/>
          <w:szCs w:val="32"/>
        </w:rPr>
      </w:pPr>
    </w:p>
    <w:p>
      <w:pPr>
        <w:jc w:val="center"/>
        <w:rPr>
          <w:rFonts w:hint="eastAsia" w:eastAsia="宋体" w:cs="Times New Roman"/>
          <w:b/>
          <w:bCs/>
          <w:sz w:val="32"/>
          <w:szCs w:val="32"/>
          <w:lang w:val="en-US" w:eastAsia="zh-CN"/>
        </w:rPr>
      </w:pPr>
      <w:bookmarkStart w:id="8" w:name="_GoBack"/>
      <w:bookmarkEnd w:id="8"/>
      <w:r>
        <w:rPr>
          <w:b/>
          <w:bCs/>
          <w:sz w:val="32"/>
          <w:szCs w:val="32"/>
        </w:rPr>
        <w:pict>
          <v:shape id="_x0000_s1025" o:spid="_x0000_s1025" o:spt="75" type="#_x0000_t75" style="position:absolute;left:0pt;margin-left:893pt;margin-top:862pt;height:26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b/>
          <w:bCs/>
          <w:sz w:val="32"/>
          <w:szCs w:val="32"/>
        </w:rPr>
        <w:t>201</w:t>
      </w:r>
      <w:r>
        <w:rPr>
          <w:rFonts w:hint="eastAsia"/>
          <w:b/>
          <w:bCs/>
          <w:sz w:val="32"/>
          <w:szCs w:val="32"/>
          <w:lang w:val="en-US" w:eastAsia="zh-CN"/>
        </w:rPr>
        <w:t>8</w:t>
      </w:r>
      <w:r>
        <w:rPr>
          <w:rFonts w:hint="eastAsia" w:cs="宋体"/>
          <w:b/>
          <w:bCs/>
          <w:sz w:val="32"/>
          <w:szCs w:val="32"/>
        </w:rPr>
        <w:t>年</w:t>
      </w:r>
      <w:r>
        <w:rPr>
          <w:rFonts w:hint="eastAsia" w:cs="宋体"/>
          <w:b/>
          <w:bCs/>
          <w:sz w:val="32"/>
          <w:szCs w:val="32"/>
          <w:lang w:eastAsia="zh-CN"/>
        </w:rPr>
        <w:t>七年级</w:t>
      </w:r>
      <w:r>
        <w:rPr>
          <w:rFonts w:hint="eastAsia" w:cs="宋体"/>
          <w:b/>
          <w:bCs/>
          <w:sz w:val="32"/>
          <w:szCs w:val="32"/>
        </w:rPr>
        <w:t>下学期参考答案</w:t>
      </w:r>
    </w:p>
    <w:p>
      <w:pPr>
        <w:rPr>
          <w:rFonts w:cs="Times New Roman"/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</w:rPr>
        <w:t>听力部分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（共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分）</w:t>
      </w:r>
    </w:p>
    <w:p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1-6. BCAACC   7-12.  BCAABC   13-16. ACBC   17-20. ACAB</w:t>
      </w:r>
    </w:p>
    <w:p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笔试部分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单项选择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共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小题，每题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>
      <w:pPr>
        <w:pStyle w:val="8"/>
        <w:ind w:left="516" w:firstLine="0" w:firstLineChars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21-25 CBACA     26-30 CDDBA</w:t>
      </w:r>
    </w:p>
    <w:p>
      <w:pPr>
        <w:widowControl/>
        <w:spacing w:line="340" w:lineRule="atLeast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二、语法选择</w:t>
      </w:r>
      <w:bookmarkEnd w:id="0"/>
      <w:bookmarkEnd w:id="1"/>
      <w:r>
        <w:rPr>
          <w:rFonts w:hint="eastAsia" w:ascii="Times New Roman" w:hAnsi="Times New Roman" w:cs="宋体"/>
          <w:color w:val="000000"/>
          <w:sz w:val="24"/>
          <w:szCs w:val="24"/>
        </w:rPr>
        <w:t>（共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小题，每小题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分）</w:t>
      </w:r>
    </w:p>
    <w:p>
      <w:pPr>
        <w:ind w:firstLine="600" w:firstLineChars="2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31-35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BCADC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36-40 </w:t>
      </w:r>
      <w:bookmarkStart w:id="2" w:name="OLE_LINK3"/>
      <w:bookmarkStart w:id="3" w:name="OLE_LINK4"/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BCADB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>
      <w:pPr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三、完形填空</w:t>
      </w:r>
      <w:bookmarkEnd w:id="2"/>
      <w:bookmarkEnd w:id="3"/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共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小题；每小题</w:t>
      </w:r>
      <w:r>
        <w:rPr>
          <w:rFonts w:ascii="Times New Roman" w:hAnsi="Times New Roman" w:cs="Times New Roman"/>
          <w:color w:val="000000"/>
          <w:sz w:val="24"/>
          <w:szCs w:val="24"/>
        </w:rPr>
        <w:t>1.5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>
      <w:pPr>
        <w:adjustRightInd w:val="0"/>
        <w:snapToGrid w:val="0"/>
        <w:spacing w:line="340" w:lineRule="atLeast"/>
        <w:ind w:firstLine="480" w:firstLineChars="200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OLE_LINK5"/>
      <w:bookmarkStart w:id="5" w:name="OLE_LINK6"/>
      <w:r>
        <w:rPr>
          <w:rFonts w:ascii="Times New Roman" w:hAnsi="Times New Roman" w:cs="Times New Roman"/>
          <w:color w:val="000000"/>
          <w:sz w:val="24"/>
          <w:szCs w:val="24"/>
        </w:rPr>
        <w:t>41—45</w:t>
      </w: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DBCDA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46—50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BACDA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>
      <w:pPr>
        <w:autoSpaceDE w:val="0"/>
        <w:spacing w:line="34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四、阅读（共两节，满分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45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分）</w:t>
      </w:r>
    </w:p>
    <w:bookmarkEnd w:id="4"/>
    <w:bookmarkEnd w:id="5"/>
    <w:p>
      <w:p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sz w:val="24"/>
          <w:szCs w:val="24"/>
        </w:rPr>
        <w:t>第一节（共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题，每小题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40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分）</w:t>
      </w:r>
    </w:p>
    <w:p>
      <w:p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51-55 DCACB   56-60 BDCCA   61-65 CDBAC   66-70 CBDDA</w:t>
      </w:r>
    </w:p>
    <w:p>
      <w:p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sz w:val="24"/>
          <w:szCs w:val="24"/>
        </w:rPr>
        <w:t>第二节（共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题，每小题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分）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>
      <w:pPr>
        <w:ind w:firstLine="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71-75 BEACD</w:t>
      </w:r>
    </w:p>
    <w:p>
      <w:pPr>
        <w:ind w:firstLine="4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adjustRightInd w:val="0"/>
        <w:snapToGrid w:val="0"/>
        <w:spacing w:line="34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五、写作（共三节，满分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35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分）</w:t>
      </w:r>
    </w:p>
    <w:p>
      <w:p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OLE_LINK9"/>
      <w:bookmarkStart w:id="7" w:name="OLE_LINK10"/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第一节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单词拼写</w:t>
      </w:r>
      <w:bookmarkEnd w:id="6"/>
      <w:bookmarkEnd w:id="7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（共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小题，每小题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分）</w:t>
      </w:r>
    </w:p>
    <w:p>
      <w:p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76. smart   77. laugh    78. hobby    79. last   80. aloud   81. touch</w:t>
      </w:r>
    </w:p>
    <w:p>
      <w:pPr>
        <w:tabs>
          <w:tab w:val="left" w:pos="5150"/>
        </w:tabs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>
      <w:p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第二节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完成句子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（共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小题，每小题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分，满分</w:t>
      </w: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分）</w:t>
      </w: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are afraid of heights</w:t>
      </w: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grew up</w:t>
      </w:r>
    </w:p>
    <w:p>
      <w:pPr>
        <w:numPr>
          <w:numId w:val="0"/>
        </w:numPr>
        <w:adjustRightInd w:val="0"/>
        <w:snapToGrid w:val="0"/>
        <w:spacing w:line="340" w:lineRule="atLeast"/>
        <w:ind w:leftChars="0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Turn off, leaving</w:t>
      </w: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>hat a useful</w:t>
      </w: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goes shopping</w:t>
      </w: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ust tidy up</w:t>
      </w:r>
    </w:p>
    <w:p>
      <w:pPr>
        <w:numPr>
          <w:ilvl w:val="0"/>
          <w:numId w:val="2"/>
        </w:numPr>
        <w:adjustRightInd w:val="0"/>
        <w:snapToGrid w:val="0"/>
        <w:spacing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looking at herself</w:t>
      </w:r>
    </w:p>
    <w:p>
      <w:pPr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第三节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书面表达（共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小题，满分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15</w:t>
      </w:r>
      <w:r>
        <w:rPr>
          <w:rFonts w:hint="eastAsia" w:ascii="Times New Roman" w:hAnsi="Times New Roman" w:cs="宋体"/>
          <w:b/>
          <w:bCs/>
          <w:color w:val="000000"/>
          <w:sz w:val="24"/>
          <w:szCs w:val="24"/>
        </w:rPr>
        <w:t>分）</w:t>
      </w:r>
    </w:p>
    <w:p>
      <w:pPr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sz w:val="24"/>
          <w:szCs w:val="24"/>
        </w:rPr>
        <w:t>给分说明：要点齐全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分，准确性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流畅性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hint="eastAsia" w:ascii="Times New Roman" w:hAnsi="Times New Roman" w:cs="宋体"/>
          <w:color w:val="000000"/>
          <w:sz w:val="24"/>
          <w:szCs w:val="24"/>
        </w:rPr>
        <w:t>分。</w:t>
      </w:r>
    </w:p>
    <w:p>
      <w:pPr>
        <w:ind w:firstLine="480" w:firstLineChars="20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Recently we did a survey in our class in order to learn about students’ ideal jobs. Here’s a report about my group members’ ideas.</w:t>
      </w:r>
    </w:p>
    <w:p>
      <w:pPr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Mary wants to be a fashion designer because she likes fashionable clothes and is good at drawing pictures. Kate loves plants. She dreams of making our city more beautiful so she wants to be a gardener. Mike, who is always willing to share his wonderful stories with others, hopes he can become a writer. Peter enjoys cooking healthy and delicious food for others, so he wants to be a cook. I dream of becoming a successful person and giving my family a better life. My dream is to be a manager of an international company.</w:t>
      </w:r>
    </w:p>
    <w:p>
      <w:pPr>
        <w:ind w:firstLine="480" w:firstLineChars="20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Hopefully everyone can realize their dreams in the future.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32A"/>
    <w:multiLevelType w:val="multilevel"/>
    <w:tmpl w:val="096C232A"/>
    <w:lvl w:ilvl="0" w:tentative="0">
      <w:start w:val="8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A044C3"/>
    <w:multiLevelType w:val="multilevel"/>
    <w:tmpl w:val="5FA044C3"/>
    <w:lvl w:ilvl="0" w:tentative="0">
      <w:start w:val="1"/>
      <w:numFmt w:val="japaneseCounting"/>
      <w:lvlText w:val="%1．"/>
      <w:lvlJc w:val="left"/>
      <w:pPr>
        <w:ind w:left="516" w:hanging="516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3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209</Words>
  <Characters>1196</Characters>
  <Lines>9</Lines>
  <Paragraphs>2</Paragraphs>
  <TotalTime>21</TotalTime>
  <ScaleCrop>false</ScaleCrop>
  <LinksUpToDate>false</LinksUpToDate>
  <CharactersWithSpaces>1403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2017-12-02T10:48:00Z</dcterms:created>
  <dc:creator>Administrator</dc:creator>
  <cp:lastModifiedBy>Administrator</cp:lastModifiedBy>
  <dcterms:modified xsi:type="dcterms:W3CDTF">2018-07-21T10:12:49Z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