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948pt;margin-top:884pt;height:28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01167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002145"/>
            <wp:effectExtent l="0" t="0" r="8890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030720"/>
            <wp:effectExtent l="0" t="0" r="1841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002145"/>
            <wp:effectExtent l="0" t="0" r="8890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6811010"/>
            <wp:effectExtent l="0" t="0" r="18415" b="889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021195"/>
            <wp:effectExtent l="0" t="0" r="8890" b="825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6992620"/>
            <wp:effectExtent l="0" t="0" r="8890" b="1778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030720"/>
            <wp:effectExtent l="0" t="0" r="8890" b="1778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9531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Win10NeT.COM</Company>
  <Pages>1</Pages>
  <Words>1</Words>
  <Characters>8</Characters>
  <Lines>1</Lines>
  <Paragraphs>1</Paragraphs>
  <TotalTime>8</TotalTime>
  <ScaleCrop>false</ScaleCrop>
  <LinksUpToDate>false</LinksUpToDate>
  <CharactersWithSpaces>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2018-06-01T08:12:00Z</dcterms:created>
  <dc:creator>XiaZaiMa.COM</dc:creator>
  <cp:lastModifiedBy>老倪膏药(招代理)</cp:lastModifiedBy>
  <dcterms:modified xsi:type="dcterms:W3CDTF">2018-07-24T03:35:43Z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